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CEA0" w14:textId="77777777" w:rsidR="00AE102A" w:rsidRDefault="0054011A">
      <w:pPr>
        <w:rPr>
          <w:u w:val="single"/>
        </w:rPr>
      </w:pPr>
      <w:r>
        <w:rPr>
          <w:rFonts w:hint="eastAsia"/>
        </w:rPr>
        <w:t>合同编号：</w:t>
      </w:r>
      <w:r>
        <w:rPr>
          <w:rFonts w:hint="eastAsia"/>
          <w:u w:val="single"/>
        </w:rPr>
        <w:t xml:space="preserve"> </w:t>
      </w:r>
      <w:r>
        <w:rPr>
          <w:u w:val="single"/>
        </w:rPr>
        <w:t xml:space="preserve">              </w:t>
      </w:r>
    </w:p>
    <w:p w14:paraId="27DEAE03" w14:textId="77777777" w:rsidR="00AE102A" w:rsidRDefault="0054011A">
      <w:r>
        <w:rPr>
          <w:noProof/>
        </w:rPr>
        <mc:AlternateContent>
          <mc:Choice Requires="wps">
            <w:drawing>
              <wp:anchor distT="45720" distB="45720" distL="114300" distR="114300" simplePos="0" relativeHeight="251659264" behindDoc="0" locked="0" layoutInCell="1" allowOverlap="1" wp14:anchorId="6A700AC3" wp14:editId="6759DAE4">
                <wp:simplePos x="0" y="0"/>
                <wp:positionH relativeFrom="margin">
                  <wp:align>center</wp:align>
                </wp:positionH>
                <wp:positionV relativeFrom="paragraph">
                  <wp:posOffset>127635</wp:posOffset>
                </wp:positionV>
                <wp:extent cx="1905635" cy="1733550"/>
                <wp:effectExtent l="0" t="0" r="18415"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1733550"/>
                        </a:xfrm>
                        <a:prstGeom prst="rect">
                          <a:avLst/>
                        </a:prstGeom>
                        <a:solidFill>
                          <a:srgbClr val="FFFFFF"/>
                        </a:solidFill>
                        <a:ln w="9525">
                          <a:solidFill>
                            <a:schemeClr val="bg1"/>
                          </a:solidFill>
                          <a:miter lim="800000"/>
                        </a:ln>
                      </wps:spPr>
                      <wps:txbx>
                        <w:txbxContent>
                          <w:p w14:paraId="286859D7" w14:textId="77777777" w:rsidR="00AE102A" w:rsidRDefault="0054011A">
                            <w:pPr>
                              <w:jc w:val="center"/>
                            </w:pPr>
                            <w:r>
                              <w:rPr>
                                <w:noProof/>
                              </w:rPr>
                              <w:drawing>
                                <wp:inline distT="0" distB="0" distL="0" distR="0" wp14:anchorId="352098E8" wp14:editId="3E96BE12">
                                  <wp:extent cx="1855470" cy="18554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3634" cy="1863634"/>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top:10.05pt;height:136.5pt;width:150.05pt;mso-position-horizontal:center;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7RK3NQAAAAHAQAADwAAAAAAAAABACAAAAAiAAAAZHJzL2Rvd25y&#10;ZXYueG1sUEsBAhQAFAAAAAgAh07iQMknQRA7AgAAfgQAAA4AAAAAAAAAAQAgAAAAIwEAAGRycy9l&#10;Mm9Eb2MueG1sUEsFBgAAAAAGAAYAWQEAANAFAAAAAA==&#10;">
                <v:fill on="t" focussize="0,0"/>
                <v:stroke color="#FFFFFF [3212]" miterlimit="8" joinstyle="miter"/>
                <v:imagedata o:title=""/>
                <o:lock v:ext="edit" aspectratio="f"/>
                <v:textbox>
                  <w:txbxContent>
                    <w:p>
                      <w:pPr>
                        <w:jc w:val="center"/>
                      </w:pPr>
                      <w:r>
                        <w:drawing>
                          <wp:inline distT="0" distB="0" distL="0" distR="0">
                            <wp:extent cx="1855470" cy="18554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63634" cy="1863634"/>
                                    </a:xfrm>
                                    <a:prstGeom prst="rect">
                                      <a:avLst/>
                                    </a:prstGeom>
                                  </pic:spPr>
                                </pic:pic>
                              </a:graphicData>
                            </a:graphic>
                          </wp:inline>
                        </w:drawing>
                      </w:r>
                    </w:p>
                  </w:txbxContent>
                </v:textbox>
                <w10:wrap type="square"/>
              </v:shape>
            </w:pict>
          </mc:Fallback>
        </mc:AlternateContent>
      </w:r>
    </w:p>
    <w:p w14:paraId="24C6736C" w14:textId="77777777" w:rsidR="00AE102A" w:rsidRDefault="00AE102A"/>
    <w:p w14:paraId="6C46B0E7" w14:textId="77777777" w:rsidR="00AE102A" w:rsidRDefault="00AE102A"/>
    <w:p w14:paraId="6EFD705F" w14:textId="77777777" w:rsidR="00AE102A" w:rsidRDefault="00AE102A"/>
    <w:p w14:paraId="0BCCE06E" w14:textId="77777777" w:rsidR="00AE102A" w:rsidRDefault="00AE102A"/>
    <w:p w14:paraId="4DCA8F70" w14:textId="77777777" w:rsidR="00AE102A" w:rsidRDefault="00AE102A"/>
    <w:p w14:paraId="6EED8D5B" w14:textId="77777777" w:rsidR="00AE102A" w:rsidRDefault="00AE102A"/>
    <w:p w14:paraId="2A54DBD0" w14:textId="77777777" w:rsidR="00AE102A" w:rsidRDefault="00AE102A"/>
    <w:p w14:paraId="148188DE" w14:textId="77777777" w:rsidR="00AE102A" w:rsidRDefault="00AE102A"/>
    <w:p w14:paraId="486C5901" w14:textId="77777777" w:rsidR="00AE102A" w:rsidRDefault="00AE102A"/>
    <w:p w14:paraId="7F9F6994" w14:textId="77777777" w:rsidR="00AE102A" w:rsidRDefault="00AE102A"/>
    <w:p w14:paraId="21A25A63" w14:textId="77777777" w:rsidR="00AE102A" w:rsidRDefault="00AE102A"/>
    <w:p w14:paraId="6C72591C" w14:textId="77777777" w:rsidR="00AE102A" w:rsidRDefault="00AE102A"/>
    <w:p w14:paraId="79D17C82" w14:textId="77777777" w:rsidR="00AE102A" w:rsidRDefault="00AE102A"/>
    <w:p w14:paraId="74A27272" w14:textId="77777777" w:rsidR="00AE102A" w:rsidRDefault="0054011A">
      <w:pPr>
        <w:tabs>
          <w:tab w:val="left" w:pos="1515"/>
        </w:tabs>
        <w:jc w:val="center"/>
        <w:rPr>
          <w:rFonts w:eastAsiaTheme="minorHAnsi"/>
          <w:b/>
          <w:bCs/>
          <w:sz w:val="72"/>
          <w:szCs w:val="72"/>
        </w:rPr>
      </w:pPr>
      <w:r>
        <w:rPr>
          <w:rFonts w:eastAsiaTheme="minorHAnsi" w:hint="eastAsia"/>
          <w:b/>
          <w:bCs/>
          <w:sz w:val="72"/>
          <w:szCs w:val="72"/>
        </w:rPr>
        <w:t>认</w:t>
      </w:r>
      <w:r>
        <w:rPr>
          <w:rFonts w:eastAsiaTheme="minorHAnsi"/>
          <w:b/>
          <w:bCs/>
          <w:sz w:val="72"/>
          <w:szCs w:val="72"/>
        </w:rPr>
        <w:t xml:space="preserve"> </w:t>
      </w:r>
      <w:r>
        <w:rPr>
          <w:rFonts w:eastAsiaTheme="minorHAnsi" w:hint="eastAsia"/>
          <w:b/>
          <w:bCs/>
          <w:sz w:val="72"/>
          <w:szCs w:val="72"/>
        </w:rPr>
        <w:t>证 合 同</w:t>
      </w:r>
    </w:p>
    <w:p w14:paraId="170D7CEC" w14:textId="77777777" w:rsidR="00AE102A" w:rsidRDefault="0054011A">
      <w:pPr>
        <w:spacing w:line="360" w:lineRule="auto"/>
        <w:jc w:val="center"/>
        <w:rPr>
          <w:rFonts w:ascii="Arial" w:eastAsia="黑体" w:hAnsi="Arial" w:cs="Arial"/>
          <w:sz w:val="24"/>
          <w:szCs w:val="24"/>
        </w:rPr>
      </w:pPr>
      <w:r>
        <w:rPr>
          <w:rFonts w:ascii="Arial" w:hAnsi="Arial" w:cs="Arial"/>
          <w:b/>
          <w:sz w:val="24"/>
          <w:szCs w:val="24"/>
        </w:rPr>
        <w:t>CERTIFICATION AGREEMENT</w:t>
      </w:r>
    </w:p>
    <w:p w14:paraId="7B7E26CC" w14:textId="77777777" w:rsidR="00AE102A" w:rsidRDefault="00AE102A"/>
    <w:p w14:paraId="31A361BD" w14:textId="77777777" w:rsidR="00AE102A" w:rsidRDefault="00AE102A"/>
    <w:p w14:paraId="63E94C6D" w14:textId="77777777" w:rsidR="00AE102A" w:rsidRDefault="00AE102A"/>
    <w:p w14:paraId="0825D75B" w14:textId="77777777" w:rsidR="00AE102A" w:rsidRDefault="00AE102A"/>
    <w:p w14:paraId="2EC364CC" w14:textId="77777777" w:rsidR="00AE102A" w:rsidRDefault="00AE102A"/>
    <w:p w14:paraId="18FEBC6E" w14:textId="77777777" w:rsidR="00AE102A" w:rsidRDefault="00AE102A"/>
    <w:p w14:paraId="7F8F8506" w14:textId="77777777" w:rsidR="00AE102A" w:rsidRDefault="00AE102A"/>
    <w:p w14:paraId="3FEF38CE" w14:textId="77777777" w:rsidR="00AE102A" w:rsidRDefault="00AE102A"/>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475"/>
        <w:gridCol w:w="7065"/>
      </w:tblGrid>
      <w:tr w:rsidR="00AE102A" w14:paraId="2DF2D8B1" w14:textId="77777777">
        <w:trPr>
          <w:trHeight w:val="1248"/>
          <w:jc w:val="center"/>
        </w:trPr>
        <w:tc>
          <w:tcPr>
            <w:tcW w:w="1892" w:type="dxa"/>
            <w:vAlign w:val="center"/>
          </w:tcPr>
          <w:p w14:paraId="576319F7" w14:textId="77777777" w:rsidR="00AE102A" w:rsidRDefault="0054011A">
            <w:pPr>
              <w:jc w:val="center"/>
              <w:rPr>
                <w:rFonts w:ascii="宋体" w:hAnsi="宋体"/>
                <w:bCs/>
                <w:sz w:val="28"/>
              </w:rPr>
            </w:pPr>
            <w:r>
              <w:rPr>
                <w:rFonts w:ascii="宋体" w:hAnsi="宋体" w:hint="eastAsia"/>
                <w:bCs/>
                <w:sz w:val="28"/>
              </w:rPr>
              <w:t>甲</w:t>
            </w:r>
            <w:r>
              <w:rPr>
                <w:rFonts w:ascii="宋体" w:hAnsi="宋体" w:hint="eastAsia"/>
                <w:bCs/>
                <w:sz w:val="28"/>
              </w:rPr>
              <w:t xml:space="preserve">   </w:t>
            </w:r>
            <w:r>
              <w:rPr>
                <w:rFonts w:ascii="宋体" w:hAnsi="宋体" w:hint="eastAsia"/>
                <w:bCs/>
                <w:sz w:val="28"/>
              </w:rPr>
              <w:t>方</w:t>
            </w:r>
          </w:p>
          <w:p w14:paraId="0FE7FE7D" w14:textId="77777777" w:rsidR="00AE102A" w:rsidRDefault="0054011A">
            <w:pPr>
              <w:jc w:val="center"/>
              <w:rPr>
                <w:rFonts w:ascii="Arial" w:hAnsi="Arial" w:cs="Arial"/>
                <w:bCs/>
                <w:szCs w:val="21"/>
              </w:rPr>
            </w:pPr>
            <w:r>
              <w:rPr>
                <w:rFonts w:ascii="Arial" w:hAnsi="Arial" w:cs="Arial"/>
                <w:bCs/>
                <w:szCs w:val="21"/>
              </w:rPr>
              <w:t>Party A</w:t>
            </w:r>
          </w:p>
        </w:tc>
        <w:tc>
          <w:tcPr>
            <w:tcW w:w="475" w:type="dxa"/>
            <w:vAlign w:val="center"/>
          </w:tcPr>
          <w:p w14:paraId="521AA826" w14:textId="77777777" w:rsidR="00AE102A" w:rsidRDefault="0054011A">
            <w:r>
              <w:rPr>
                <w:rFonts w:hint="eastAsia"/>
              </w:rPr>
              <w:t>：</w:t>
            </w:r>
          </w:p>
        </w:tc>
        <w:tc>
          <w:tcPr>
            <w:tcW w:w="7065" w:type="dxa"/>
            <w:vAlign w:val="center"/>
          </w:tcPr>
          <w:p w14:paraId="63B1901F" w14:textId="038BF813" w:rsidR="00AE102A" w:rsidRPr="00AD3BAA" w:rsidRDefault="00062A8B" w:rsidP="00AD3BAA">
            <w:pPr>
              <w:rPr>
                <w:rFonts w:ascii="Arial" w:hAnsi="Arial" w:cs="Arial"/>
                <w:u w:val="single"/>
              </w:rPr>
            </w:pPr>
            <w:r>
              <w:rPr>
                <w:rFonts w:ascii="宋体" w:hAnsi="宋体"/>
                <w:bCs/>
                <w:sz w:val="28"/>
              </w:rPr>
              <w:t xml:space="preserve">   </w:t>
            </w:r>
            <w:r w:rsidR="0054011A" w:rsidRPr="00AD3BAA">
              <w:rPr>
                <w:rFonts w:ascii="宋体" w:hAnsi="宋体"/>
                <w:bCs/>
                <w:sz w:val="28"/>
                <w:u w:val="single"/>
              </w:rPr>
              <w:t xml:space="preserve"> </w:t>
            </w:r>
            <w:r>
              <w:rPr>
                <w:rFonts w:ascii="宋体" w:hAnsi="宋体" w:hint="eastAsia"/>
                <w:bCs/>
                <w:sz w:val="28"/>
                <w:u w:val="single"/>
              </w:rPr>
              <w:t xml:space="preserve"> </w:t>
            </w:r>
            <w:r>
              <w:rPr>
                <w:rFonts w:ascii="宋体" w:hAnsi="宋体"/>
                <w:bCs/>
                <w:sz w:val="28"/>
                <w:u w:val="single"/>
              </w:rPr>
              <w:t xml:space="preserve">                                 </w:t>
            </w:r>
            <w:r w:rsidR="0054011A" w:rsidRPr="00AD3BAA">
              <w:rPr>
                <w:rFonts w:ascii="宋体" w:hAnsi="宋体"/>
                <w:bCs/>
                <w:sz w:val="28"/>
                <w:u w:val="single"/>
              </w:rPr>
              <w:t xml:space="preserve">  </w:t>
            </w:r>
            <w:r w:rsidR="0054011A" w:rsidRPr="00AD3BAA">
              <w:rPr>
                <w:rFonts w:ascii="Arial" w:hAnsi="Arial" w:cs="Arial"/>
                <w:u w:val="single"/>
              </w:rPr>
              <w:t xml:space="preserve">    </w:t>
            </w:r>
            <w:r w:rsidR="00AD3BAA">
              <w:rPr>
                <w:rFonts w:ascii="Arial" w:hAnsi="Arial" w:cs="Arial"/>
                <w:u w:val="single"/>
              </w:rPr>
              <w:t xml:space="preserve"> </w:t>
            </w:r>
            <w:r w:rsidR="0054011A" w:rsidRPr="00AD3BAA">
              <w:rPr>
                <w:rFonts w:ascii="Arial" w:hAnsi="Arial" w:cs="Arial"/>
                <w:u w:val="single"/>
              </w:rPr>
              <w:t xml:space="preserve">  </w:t>
            </w:r>
          </w:p>
        </w:tc>
      </w:tr>
      <w:tr w:rsidR="00AE102A" w14:paraId="4BB3556D" w14:textId="77777777">
        <w:trPr>
          <w:trHeight w:val="1248"/>
          <w:jc w:val="center"/>
        </w:trPr>
        <w:tc>
          <w:tcPr>
            <w:tcW w:w="1892" w:type="dxa"/>
            <w:vAlign w:val="center"/>
          </w:tcPr>
          <w:p w14:paraId="586FD990" w14:textId="77777777" w:rsidR="00AE102A" w:rsidRDefault="0054011A">
            <w:pPr>
              <w:jc w:val="center"/>
              <w:rPr>
                <w:rFonts w:ascii="宋体" w:hAnsi="宋体"/>
                <w:bCs/>
                <w:sz w:val="28"/>
              </w:rPr>
            </w:pPr>
            <w:r>
              <w:rPr>
                <w:rFonts w:ascii="宋体" w:hAnsi="宋体" w:hint="eastAsia"/>
                <w:bCs/>
                <w:sz w:val="28"/>
              </w:rPr>
              <w:t>乙</w:t>
            </w:r>
            <w:r>
              <w:rPr>
                <w:rFonts w:ascii="宋体" w:hAnsi="宋体" w:hint="eastAsia"/>
                <w:bCs/>
                <w:sz w:val="28"/>
              </w:rPr>
              <w:t xml:space="preserve">   </w:t>
            </w:r>
            <w:r>
              <w:rPr>
                <w:rFonts w:ascii="宋体" w:hAnsi="宋体" w:hint="eastAsia"/>
                <w:bCs/>
                <w:sz w:val="28"/>
              </w:rPr>
              <w:t>方</w:t>
            </w:r>
          </w:p>
          <w:p w14:paraId="55FA4C4B" w14:textId="77777777" w:rsidR="00AE102A" w:rsidRDefault="0054011A">
            <w:pPr>
              <w:jc w:val="center"/>
              <w:rPr>
                <w:rFonts w:ascii="Arial" w:hAnsi="Arial" w:cs="Arial"/>
                <w:bCs/>
                <w:szCs w:val="21"/>
              </w:rPr>
            </w:pPr>
            <w:r>
              <w:rPr>
                <w:rFonts w:ascii="Arial" w:hAnsi="Arial" w:cs="Arial"/>
                <w:bCs/>
                <w:szCs w:val="21"/>
              </w:rPr>
              <w:t>Party B</w:t>
            </w:r>
          </w:p>
        </w:tc>
        <w:tc>
          <w:tcPr>
            <w:tcW w:w="475" w:type="dxa"/>
            <w:vAlign w:val="center"/>
          </w:tcPr>
          <w:p w14:paraId="7E4DB10F" w14:textId="77777777" w:rsidR="00AE102A" w:rsidRDefault="0054011A">
            <w:r>
              <w:rPr>
                <w:rFonts w:hint="eastAsia"/>
              </w:rPr>
              <w:t>：</w:t>
            </w:r>
          </w:p>
        </w:tc>
        <w:tc>
          <w:tcPr>
            <w:tcW w:w="7065" w:type="dxa"/>
            <w:vAlign w:val="center"/>
          </w:tcPr>
          <w:p w14:paraId="058E8829" w14:textId="77777777" w:rsidR="00AE102A" w:rsidRDefault="0054011A">
            <w:pPr>
              <w:ind w:firstLineChars="600" w:firstLine="1680"/>
              <w:rPr>
                <w:rFonts w:ascii="宋体" w:hAnsi="宋体"/>
                <w:bCs/>
                <w:sz w:val="28"/>
              </w:rPr>
            </w:pPr>
            <w:r>
              <w:rPr>
                <w:rFonts w:ascii="宋体" w:hAnsi="宋体" w:hint="eastAsia"/>
                <w:bCs/>
                <w:sz w:val="28"/>
              </w:rPr>
              <w:t>广东中嘉认证有限公司</w:t>
            </w:r>
          </w:p>
          <w:p w14:paraId="480A3C2D" w14:textId="639E44E5" w:rsidR="00AE102A" w:rsidRDefault="0054011A">
            <w:pPr>
              <w:jc w:val="left"/>
              <w:rPr>
                <w:rFonts w:ascii="宋体" w:hAnsi="宋体"/>
                <w:bCs/>
                <w:sz w:val="28"/>
                <w:u w:val="single"/>
              </w:rPr>
            </w:pPr>
            <w:r>
              <w:rPr>
                <w:rFonts w:ascii="宋体" w:hAnsi="宋体" w:hint="eastAsia"/>
                <w:bCs/>
                <w:sz w:val="28"/>
              </w:rPr>
              <w:t xml:space="preserve"> </w:t>
            </w:r>
            <w:r>
              <w:rPr>
                <w:rFonts w:ascii="宋体" w:hAnsi="宋体"/>
                <w:bCs/>
                <w:sz w:val="28"/>
              </w:rPr>
              <w:t xml:space="preserve">   </w:t>
            </w:r>
            <w:r>
              <w:rPr>
                <w:rFonts w:ascii="Arial" w:hAnsi="Arial" w:cs="Arial"/>
                <w:bCs/>
                <w:szCs w:val="21"/>
                <w:u w:val="single"/>
              </w:rPr>
              <w:t xml:space="preserve">   </w:t>
            </w:r>
            <w:r w:rsidR="00062A8B">
              <w:rPr>
                <w:rFonts w:ascii="Arial" w:hAnsi="Arial" w:cs="Arial"/>
                <w:bCs/>
                <w:szCs w:val="21"/>
                <w:u w:val="single"/>
              </w:rPr>
              <w:t xml:space="preserve">  </w:t>
            </w:r>
            <w:r>
              <w:rPr>
                <w:rFonts w:ascii="Arial" w:hAnsi="Arial" w:cs="Arial"/>
                <w:bCs/>
                <w:szCs w:val="21"/>
                <w:u w:val="single"/>
              </w:rPr>
              <w:t xml:space="preserve">  </w:t>
            </w:r>
            <w:r>
              <w:rPr>
                <w:rFonts w:ascii="Arial" w:hAnsi="Arial" w:cs="Arial" w:hint="eastAsia"/>
                <w:bCs/>
                <w:szCs w:val="21"/>
                <w:u w:val="single"/>
              </w:rPr>
              <w:t>Guangdong</w:t>
            </w:r>
            <w:r>
              <w:rPr>
                <w:rFonts w:ascii="Arial" w:hAnsi="Arial" w:cs="Arial"/>
                <w:bCs/>
                <w:szCs w:val="21"/>
                <w:u w:val="single"/>
              </w:rPr>
              <w:t xml:space="preserve"> </w:t>
            </w:r>
            <w:proofErr w:type="spellStart"/>
            <w:r>
              <w:rPr>
                <w:rFonts w:ascii="Arial" w:hAnsi="Arial" w:cs="Arial"/>
                <w:bCs/>
                <w:szCs w:val="21"/>
                <w:u w:val="single"/>
              </w:rPr>
              <w:t>Z</w:t>
            </w:r>
            <w:r>
              <w:rPr>
                <w:rFonts w:ascii="Arial" w:hAnsi="Arial" w:cs="Arial" w:hint="eastAsia"/>
                <w:bCs/>
                <w:szCs w:val="21"/>
                <w:u w:val="single"/>
              </w:rPr>
              <w:t>hongjia</w:t>
            </w:r>
            <w:proofErr w:type="spellEnd"/>
            <w:r>
              <w:rPr>
                <w:rFonts w:ascii="Arial" w:hAnsi="Arial" w:cs="Arial"/>
                <w:bCs/>
                <w:szCs w:val="21"/>
                <w:u w:val="single"/>
              </w:rPr>
              <w:t xml:space="preserve"> C</w:t>
            </w:r>
            <w:r>
              <w:rPr>
                <w:rFonts w:ascii="Arial" w:hAnsi="Arial" w:cs="Arial" w:hint="eastAsia"/>
                <w:bCs/>
                <w:szCs w:val="21"/>
                <w:u w:val="single"/>
              </w:rPr>
              <w:t>ertification</w:t>
            </w:r>
            <w:r>
              <w:rPr>
                <w:rFonts w:ascii="Arial" w:hAnsi="Arial" w:cs="Arial"/>
                <w:bCs/>
                <w:szCs w:val="21"/>
                <w:u w:val="single"/>
              </w:rPr>
              <w:t xml:space="preserve"> </w:t>
            </w:r>
            <w:proofErr w:type="spellStart"/>
            <w:r>
              <w:rPr>
                <w:rFonts w:ascii="Arial" w:hAnsi="Arial" w:cs="Arial"/>
                <w:bCs/>
                <w:szCs w:val="21"/>
                <w:u w:val="single"/>
              </w:rPr>
              <w:t>C</w:t>
            </w:r>
            <w:r>
              <w:rPr>
                <w:rFonts w:ascii="Arial" w:hAnsi="Arial" w:cs="Arial" w:hint="eastAsia"/>
                <w:bCs/>
                <w:szCs w:val="21"/>
                <w:u w:val="single"/>
              </w:rPr>
              <w:t>o.</w:t>
            </w:r>
            <w:r>
              <w:rPr>
                <w:rFonts w:ascii="Arial" w:hAnsi="Arial" w:cs="Arial"/>
                <w:bCs/>
                <w:szCs w:val="21"/>
                <w:u w:val="single"/>
              </w:rPr>
              <w:t>,L</w:t>
            </w:r>
            <w:r>
              <w:rPr>
                <w:rFonts w:ascii="Arial" w:hAnsi="Arial" w:cs="Arial" w:hint="eastAsia"/>
                <w:bCs/>
                <w:szCs w:val="21"/>
                <w:u w:val="single"/>
              </w:rPr>
              <w:t>td</w:t>
            </w:r>
            <w:proofErr w:type="spellEnd"/>
            <w:r>
              <w:rPr>
                <w:rFonts w:ascii="Arial" w:hAnsi="Arial" w:cs="Arial"/>
                <w:bCs/>
                <w:szCs w:val="21"/>
                <w:u w:val="single"/>
              </w:rPr>
              <w:t xml:space="preserve">           </w:t>
            </w:r>
          </w:p>
        </w:tc>
      </w:tr>
      <w:tr w:rsidR="00AE102A" w14:paraId="41F178E0" w14:textId="77777777">
        <w:trPr>
          <w:trHeight w:val="1248"/>
          <w:jc w:val="center"/>
        </w:trPr>
        <w:tc>
          <w:tcPr>
            <w:tcW w:w="1892" w:type="dxa"/>
            <w:vAlign w:val="center"/>
          </w:tcPr>
          <w:p w14:paraId="39E11096" w14:textId="77777777" w:rsidR="00AE102A" w:rsidRDefault="0054011A">
            <w:pPr>
              <w:jc w:val="center"/>
              <w:rPr>
                <w:rFonts w:ascii="宋体" w:hAnsi="宋体"/>
                <w:bCs/>
                <w:sz w:val="28"/>
              </w:rPr>
            </w:pPr>
            <w:r>
              <w:rPr>
                <w:rFonts w:ascii="宋体" w:hAnsi="宋体" w:hint="eastAsia"/>
                <w:bCs/>
                <w:sz w:val="28"/>
              </w:rPr>
              <w:t>签订时间</w:t>
            </w:r>
          </w:p>
          <w:p w14:paraId="0A462A1B" w14:textId="77777777" w:rsidR="00AE102A" w:rsidRDefault="0054011A">
            <w:pPr>
              <w:jc w:val="center"/>
              <w:rPr>
                <w:rFonts w:ascii="Arial" w:hAnsi="Arial" w:cs="Arial"/>
                <w:szCs w:val="21"/>
              </w:rPr>
            </w:pPr>
            <w:r>
              <w:rPr>
                <w:rFonts w:ascii="Arial" w:hAnsi="Arial" w:cs="Arial"/>
                <w:szCs w:val="21"/>
              </w:rPr>
              <w:t>Signing Date</w:t>
            </w:r>
          </w:p>
        </w:tc>
        <w:tc>
          <w:tcPr>
            <w:tcW w:w="475" w:type="dxa"/>
            <w:vAlign w:val="center"/>
          </w:tcPr>
          <w:p w14:paraId="40C9F898" w14:textId="77777777" w:rsidR="00AE102A" w:rsidRDefault="0054011A">
            <w:r>
              <w:rPr>
                <w:rFonts w:hint="eastAsia"/>
              </w:rPr>
              <w:t>：</w:t>
            </w:r>
          </w:p>
        </w:tc>
        <w:tc>
          <w:tcPr>
            <w:tcW w:w="7065" w:type="dxa"/>
            <w:vAlign w:val="center"/>
          </w:tcPr>
          <w:p w14:paraId="1F52AE32" w14:textId="29468801" w:rsidR="00AE102A" w:rsidRDefault="0054011A">
            <w:pPr>
              <w:jc w:val="left"/>
              <w:rPr>
                <w:rFonts w:ascii="宋体" w:hAnsi="宋体"/>
                <w:bCs/>
                <w:sz w:val="28"/>
                <w:u w:val="single"/>
              </w:rPr>
            </w:pPr>
            <w:r>
              <w:rPr>
                <w:rFonts w:ascii="宋体" w:hAnsi="宋体" w:hint="eastAsia"/>
                <w:bCs/>
                <w:sz w:val="28"/>
              </w:rPr>
              <w:t xml:space="preserve"> </w:t>
            </w:r>
            <w:r>
              <w:rPr>
                <w:rFonts w:ascii="宋体" w:hAnsi="宋体"/>
                <w:bCs/>
                <w:sz w:val="28"/>
              </w:rPr>
              <w:t xml:space="preserve">   </w:t>
            </w:r>
            <w:r>
              <w:rPr>
                <w:rFonts w:ascii="宋体" w:hAnsi="宋体"/>
                <w:bCs/>
                <w:sz w:val="28"/>
                <w:u w:val="single"/>
              </w:rPr>
              <w:t xml:space="preserve">           </w:t>
            </w:r>
            <w:r w:rsidR="00BD4747">
              <w:rPr>
                <w:rFonts w:ascii="宋体" w:hAnsi="宋体"/>
                <w:bCs/>
                <w:sz w:val="28"/>
                <w:u w:val="single"/>
              </w:rPr>
              <w:t xml:space="preserve">      </w:t>
            </w:r>
            <w:r>
              <w:rPr>
                <w:rFonts w:ascii="宋体" w:hAnsi="宋体"/>
                <w:bCs/>
                <w:sz w:val="28"/>
                <w:u w:val="single"/>
              </w:rPr>
              <w:t>年</w:t>
            </w:r>
            <w:r>
              <w:rPr>
                <w:rFonts w:ascii="宋体" w:hAnsi="宋体"/>
                <w:bCs/>
                <w:sz w:val="28"/>
                <w:u w:val="single"/>
              </w:rPr>
              <w:t xml:space="preserve"> </w:t>
            </w:r>
            <w:r w:rsidR="00BD4747">
              <w:rPr>
                <w:rFonts w:ascii="宋体" w:hAnsi="宋体"/>
                <w:bCs/>
                <w:sz w:val="28"/>
                <w:u w:val="single"/>
              </w:rPr>
              <w:t xml:space="preserve"> </w:t>
            </w:r>
            <w:r>
              <w:rPr>
                <w:rFonts w:ascii="宋体" w:hAnsi="宋体"/>
                <w:bCs/>
                <w:sz w:val="28"/>
                <w:u w:val="single"/>
              </w:rPr>
              <w:t xml:space="preserve"> </w:t>
            </w:r>
            <w:r w:rsidR="00AD3BAA">
              <w:rPr>
                <w:rFonts w:ascii="宋体" w:hAnsi="宋体"/>
                <w:bCs/>
                <w:sz w:val="28"/>
                <w:u w:val="single"/>
              </w:rPr>
              <w:t xml:space="preserve"> </w:t>
            </w:r>
            <w:r>
              <w:rPr>
                <w:rFonts w:ascii="宋体" w:hAnsi="宋体"/>
                <w:bCs/>
                <w:sz w:val="28"/>
                <w:u w:val="single"/>
              </w:rPr>
              <w:t>月</w:t>
            </w:r>
            <w:r>
              <w:rPr>
                <w:rFonts w:ascii="宋体" w:hAnsi="宋体" w:hint="eastAsia"/>
                <w:bCs/>
                <w:sz w:val="28"/>
                <w:u w:val="single"/>
              </w:rPr>
              <w:t xml:space="preserve"> </w:t>
            </w:r>
            <w:r>
              <w:rPr>
                <w:rFonts w:ascii="宋体" w:hAnsi="宋体"/>
                <w:bCs/>
                <w:sz w:val="28"/>
                <w:u w:val="single"/>
              </w:rPr>
              <w:t xml:space="preserve">               </w:t>
            </w:r>
          </w:p>
        </w:tc>
      </w:tr>
    </w:tbl>
    <w:p w14:paraId="67B6F281" w14:textId="77777777" w:rsidR="00AE102A" w:rsidRDefault="00AE102A"/>
    <w:p w14:paraId="7082237D" w14:textId="77777777" w:rsidR="00AE102A" w:rsidRDefault="00AE102A"/>
    <w:p w14:paraId="4B987070" w14:textId="77777777" w:rsidR="00AE102A" w:rsidRDefault="00AE102A"/>
    <w:p w14:paraId="321E669C" w14:textId="77777777" w:rsidR="00AE102A" w:rsidRDefault="00AE102A"/>
    <w:tbl>
      <w:tblPr>
        <w:tblStyle w:val="a7"/>
        <w:tblpPr w:leftFromText="180" w:rightFromText="180" w:vertAnchor="text" w:horzAnchor="margin"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50"/>
      </w:tblGrid>
      <w:tr w:rsidR="00AE102A" w14:paraId="3A00DE91" w14:textId="77777777">
        <w:trPr>
          <w:trHeight w:val="320"/>
        </w:trPr>
        <w:tc>
          <w:tcPr>
            <w:tcW w:w="9750" w:type="dxa"/>
            <w:shd w:val="clear" w:color="auto" w:fill="BFBFBF" w:themeFill="background1" w:themeFillShade="BF"/>
            <w:vAlign w:val="center"/>
          </w:tcPr>
          <w:p w14:paraId="5353340E" w14:textId="77777777" w:rsidR="00AE102A" w:rsidRDefault="0054011A">
            <w:pPr>
              <w:pStyle w:val="a5"/>
              <w:ind w:leftChars="0" w:left="0" w:right="210"/>
              <w:rPr>
                <w:sz w:val="21"/>
                <w:szCs w:val="21"/>
              </w:rPr>
            </w:pPr>
            <w:r>
              <w:rPr>
                <w:rFonts w:hint="eastAsia"/>
                <w:sz w:val="21"/>
                <w:szCs w:val="21"/>
              </w:rPr>
              <w:t>电话T</w:t>
            </w:r>
            <w:r>
              <w:rPr>
                <w:sz w:val="21"/>
                <w:szCs w:val="21"/>
              </w:rPr>
              <w:t>EL</w:t>
            </w:r>
            <w:r>
              <w:rPr>
                <w:rFonts w:hint="eastAsia"/>
                <w:sz w:val="21"/>
                <w:szCs w:val="21"/>
              </w:rPr>
              <w:t>：0</w:t>
            </w:r>
            <w:r>
              <w:rPr>
                <w:sz w:val="21"/>
                <w:szCs w:val="21"/>
              </w:rPr>
              <w:t xml:space="preserve">760-22628898    </w:t>
            </w:r>
            <w:r>
              <w:rPr>
                <w:rFonts w:hint="eastAsia"/>
                <w:sz w:val="21"/>
                <w:szCs w:val="21"/>
              </w:rPr>
              <w:t>邮箱Email：</w:t>
            </w:r>
            <w:hyperlink r:id="rId10" w:history="1">
              <w:r>
                <w:rPr>
                  <w:rStyle w:val="a9"/>
                  <w:color w:val="auto"/>
                  <w:sz w:val="21"/>
                  <w:szCs w:val="21"/>
                  <w:u w:val="none"/>
                </w:rPr>
                <w:t>gdzjrz@gd-zjrz.com</w:t>
              </w:r>
            </w:hyperlink>
            <w:r>
              <w:rPr>
                <w:sz w:val="21"/>
                <w:szCs w:val="21"/>
              </w:rPr>
              <w:t xml:space="preserve">   </w:t>
            </w:r>
            <w:r>
              <w:rPr>
                <w:rFonts w:hint="eastAsia"/>
                <w:sz w:val="21"/>
                <w:szCs w:val="21"/>
              </w:rPr>
              <w:t>网址</w:t>
            </w:r>
            <w:r>
              <w:rPr>
                <w:sz w:val="21"/>
                <w:szCs w:val="21"/>
              </w:rPr>
              <w:t>Web</w:t>
            </w:r>
            <w:r>
              <w:rPr>
                <w:rFonts w:hint="eastAsia"/>
                <w:sz w:val="21"/>
                <w:szCs w:val="21"/>
              </w:rPr>
              <w:t>：</w:t>
            </w:r>
            <w:r>
              <w:rPr>
                <w:sz w:val="21"/>
                <w:szCs w:val="21"/>
              </w:rPr>
              <w:t>www.gd-zjrz.com</w:t>
            </w:r>
          </w:p>
        </w:tc>
      </w:tr>
    </w:tbl>
    <w:p w14:paraId="4E674694" w14:textId="77777777" w:rsidR="00AE102A" w:rsidRDefault="0054011A">
      <w:pPr>
        <w:spacing w:line="440" w:lineRule="exact"/>
        <w:ind w:firstLineChars="200" w:firstLine="480"/>
        <w:rPr>
          <w:rFonts w:ascii="宋体" w:eastAsia="宋体" w:hAnsi="宋体"/>
          <w:sz w:val="24"/>
          <w:szCs w:val="24"/>
        </w:rPr>
      </w:pPr>
      <w:r>
        <w:rPr>
          <w:rFonts w:ascii="宋体" w:eastAsia="宋体" w:hAnsi="宋体" w:hint="eastAsia"/>
          <w:sz w:val="24"/>
          <w:szCs w:val="24"/>
        </w:rPr>
        <w:lastRenderedPageBreak/>
        <w:t>甲乙双方依据《中华人民共和国民法典》的相关规定，商定由乙方为甲方提供认证服务，并就认证服务的具体项目协商一致，签订本合同，并承诺共同遵守。</w:t>
      </w:r>
    </w:p>
    <w:p w14:paraId="6B0B76CD" w14:textId="77777777" w:rsidR="00AE102A" w:rsidRDefault="0054011A">
      <w:pPr>
        <w:spacing w:line="440" w:lineRule="exact"/>
        <w:rPr>
          <w:rFonts w:ascii="宋体" w:eastAsia="宋体" w:hAnsi="宋体"/>
          <w:b/>
          <w:bCs/>
          <w:sz w:val="24"/>
          <w:szCs w:val="24"/>
        </w:rPr>
      </w:pPr>
      <w:r>
        <w:rPr>
          <w:rFonts w:ascii="宋体" w:eastAsia="宋体" w:hAnsi="宋体" w:hint="eastAsia"/>
          <w:b/>
          <w:bCs/>
          <w:sz w:val="24"/>
          <w:szCs w:val="24"/>
        </w:rPr>
        <w:t>一、内容和范围</w:t>
      </w:r>
    </w:p>
    <w:p w14:paraId="31D98AEA" w14:textId="0FD5A1B2" w:rsidR="00AE102A" w:rsidRDefault="0054011A">
      <w:pPr>
        <w:spacing w:line="440" w:lineRule="exact"/>
        <w:rPr>
          <w:rFonts w:ascii="宋体" w:eastAsia="宋体" w:hAnsi="宋体"/>
          <w:sz w:val="24"/>
          <w:szCs w:val="24"/>
          <w:u w:val="single"/>
        </w:rPr>
      </w:pPr>
      <w:r>
        <w:rPr>
          <w:rFonts w:ascii="宋体" w:eastAsia="宋体" w:hAnsi="宋体" w:hint="eastAsia"/>
          <w:sz w:val="24"/>
          <w:szCs w:val="24"/>
        </w:rPr>
        <w:t>1</w:t>
      </w:r>
      <w:r>
        <w:rPr>
          <w:rFonts w:ascii="宋体" w:eastAsia="宋体" w:hAnsi="宋体"/>
          <w:sz w:val="24"/>
          <w:szCs w:val="24"/>
        </w:rPr>
        <w:t xml:space="preserve">.1认证类型： </w:t>
      </w:r>
      <w:r w:rsidR="00AD3BAA">
        <w:rPr>
          <w:rFonts w:ascii="宋体" w:eastAsia="宋体" w:hAnsi="宋体" w:hint="eastAsia"/>
          <w:szCs w:val="21"/>
        </w:rPr>
        <w:t>■</w:t>
      </w:r>
      <w:r>
        <w:rPr>
          <w:rFonts w:ascii="宋体" w:eastAsia="宋体" w:hAnsi="宋体" w:hint="eastAsia"/>
          <w:sz w:val="24"/>
          <w:szCs w:val="24"/>
        </w:rPr>
        <w:t xml:space="preserve"> </w:t>
      </w:r>
      <w:r>
        <w:rPr>
          <w:rFonts w:ascii="宋体" w:eastAsia="宋体" w:hAnsi="宋体"/>
          <w:sz w:val="24"/>
          <w:szCs w:val="24"/>
        </w:rPr>
        <w:t xml:space="preserve">初审       </w:t>
      </w:r>
      <w:r>
        <w:rPr>
          <w:rFonts w:ascii="宋体" w:eastAsia="宋体" w:hAnsi="宋体"/>
          <w:szCs w:val="21"/>
        </w:rPr>
        <w:sym w:font="Wingdings" w:char="F06F"/>
      </w:r>
      <w:r>
        <w:rPr>
          <w:rFonts w:ascii="宋体" w:eastAsia="宋体" w:hAnsi="宋体" w:hint="eastAsia"/>
          <w:sz w:val="24"/>
          <w:szCs w:val="24"/>
        </w:rPr>
        <w:t xml:space="preserve"> </w:t>
      </w:r>
      <w:r>
        <w:rPr>
          <w:rFonts w:ascii="宋体" w:eastAsia="宋体" w:hAnsi="宋体"/>
          <w:sz w:val="24"/>
          <w:szCs w:val="24"/>
        </w:rPr>
        <w:t xml:space="preserve">再认证       </w:t>
      </w:r>
      <w:r>
        <w:rPr>
          <w:rFonts w:ascii="宋体" w:eastAsia="宋体" w:hAnsi="宋体"/>
          <w:szCs w:val="21"/>
        </w:rPr>
        <w:sym w:font="Wingdings" w:char="F06F"/>
      </w:r>
      <w:r>
        <w:rPr>
          <w:rFonts w:ascii="宋体" w:eastAsia="宋体" w:hAnsi="宋体" w:hint="eastAsia"/>
          <w:sz w:val="24"/>
          <w:szCs w:val="24"/>
        </w:rPr>
        <w:t xml:space="preserve"> </w:t>
      </w:r>
      <w:r>
        <w:rPr>
          <w:rFonts w:ascii="宋体" w:eastAsia="宋体" w:hAnsi="宋体"/>
          <w:sz w:val="24"/>
          <w:szCs w:val="24"/>
        </w:rPr>
        <w:t>其他：</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01B2F0FA" w14:textId="5772B471" w:rsidR="00AE102A" w:rsidRDefault="0054011A">
      <w:pPr>
        <w:spacing w:line="440" w:lineRule="exact"/>
        <w:jc w:val="left"/>
        <w:rPr>
          <w:rFonts w:ascii="宋体" w:eastAsia="宋体" w:hAnsi="宋体"/>
          <w:sz w:val="24"/>
          <w:szCs w:val="24"/>
          <w:u w:val="single"/>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甲方</w:t>
      </w:r>
      <w:r>
        <w:rPr>
          <w:rFonts w:ascii="宋体" w:eastAsia="宋体" w:hAnsi="宋体" w:hint="eastAsia"/>
          <w:sz w:val="24"/>
          <w:szCs w:val="24"/>
        </w:rPr>
        <w:t>申请的认证所</w:t>
      </w:r>
      <w:r>
        <w:rPr>
          <w:rFonts w:ascii="宋体" w:eastAsia="宋体" w:hAnsi="宋体"/>
          <w:sz w:val="24"/>
          <w:szCs w:val="24"/>
        </w:rPr>
        <w:t>覆盖的员工总人数为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sidR="00BD4747">
        <w:rPr>
          <w:rFonts w:ascii="宋体" w:eastAsia="宋体" w:hAnsi="宋体"/>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人</w:t>
      </w:r>
      <w:r>
        <w:rPr>
          <w:rFonts w:ascii="宋体" w:eastAsia="宋体" w:hAnsi="宋体" w:hint="eastAsia"/>
          <w:sz w:val="24"/>
          <w:szCs w:val="24"/>
        </w:rPr>
        <w:t>。</w:t>
      </w:r>
    </w:p>
    <w:p w14:paraId="48D3629D" w14:textId="3A74C2DD" w:rsidR="00AE102A" w:rsidRDefault="0054011A">
      <w:pPr>
        <w:spacing w:line="440" w:lineRule="exac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 xml:space="preserve"> 认证领域及标准</w:t>
      </w:r>
      <w:r>
        <w:rPr>
          <w:rFonts w:ascii="宋体" w:eastAsia="宋体" w:hAnsi="宋体"/>
          <w:sz w:val="24"/>
          <w:szCs w:val="24"/>
        </w:rPr>
        <w:t>：</w:t>
      </w:r>
      <w:r>
        <w:rPr>
          <w:rFonts w:ascii="宋体" w:eastAsia="宋体" w:hAnsi="宋体" w:hint="eastAsia"/>
          <w:sz w:val="24"/>
          <w:szCs w:val="24"/>
          <w:u w:val="single"/>
        </w:rPr>
        <w:t xml:space="preserve"> </w:t>
      </w:r>
      <w:r>
        <w:rPr>
          <w:rFonts w:ascii="宋体" w:eastAsia="宋体" w:hAnsi="宋体"/>
          <w:sz w:val="24"/>
          <w:szCs w:val="24"/>
          <w:u w:val="single"/>
        </w:rPr>
        <w:t xml:space="preserve">   </w:t>
      </w:r>
      <w:r w:rsidR="00BD4747">
        <w:rPr>
          <w:rFonts w:ascii="宋体" w:eastAsia="宋体" w:hAnsi="宋体" w:hint="eastAsia"/>
          <w:sz w:val="24"/>
          <w:szCs w:val="24"/>
          <w:u w:val="single"/>
        </w:rPr>
        <w:t xml:space="preserve"> </w:t>
      </w:r>
      <w:r w:rsidR="00BD4747">
        <w:rPr>
          <w:rFonts w:ascii="宋体" w:eastAsia="宋体" w:hAnsi="宋体"/>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sidR="00BD4747">
        <w:rPr>
          <w:rFonts w:ascii="宋体" w:eastAsia="宋体" w:hAnsi="宋体"/>
          <w:sz w:val="24"/>
          <w:szCs w:val="24"/>
          <w:u w:val="single"/>
        </w:rPr>
        <w:t xml:space="preserve"> </w:t>
      </w:r>
      <w:r>
        <w:rPr>
          <w:rFonts w:ascii="宋体" w:eastAsia="宋体" w:hAnsi="宋体"/>
          <w:sz w:val="24"/>
          <w:szCs w:val="24"/>
          <w:u w:val="single"/>
        </w:rPr>
        <w:t xml:space="preserve">    </w:t>
      </w:r>
    </w:p>
    <w:p w14:paraId="03D18EC2" w14:textId="706E61F5" w:rsidR="00BD4747" w:rsidRDefault="0054011A">
      <w:pPr>
        <w:spacing w:line="440" w:lineRule="exact"/>
        <w:rPr>
          <w:rFonts w:ascii="宋体" w:eastAsia="宋体" w:hAnsi="宋体"/>
          <w:szCs w:val="21"/>
          <w:u w:val="single"/>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认证</w:t>
      </w:r>
      <w:r>
        <w:rPr>
          <w:rFonts w:ascii="宋体" w:eastAsia="宋体" w:hAnsi="宋体"/>
          <w:sz w:val="24"/>
          <w:szCs w:val="24"/>
        </w:rPr>
        <w:t>范围：</w:t>
      </w:r>
      <w:r w:rsidR="00BD4747">
        <w:rPr>
          <w:rFonts w:ascii="宋体" w:eastAsia="宋体" w:hAnsi="宋体" w:hint="eastAsia"/>
          <w:sz w:val="24"/>
          <w:szCs w:val="24"/>
          <w:u w:val="single"/>
        </w:rPr>
        <w:t xml:space="preserve"> </w:t>
      </w:r>
      <w:r w:rsidR="00BD4747">
        <w:rPr>
          <w:rFonts w:ascii="宋体" w:eastAsia="宋体" w:hAnsi="宋体"/>
          <w:sz w:val="24"/>
          <w:szCs w:val="24"/>
          <w:u w:val="single"/>
        </w:rPr>
        <w:t xml:space="preserve">   </w:t>
      </w:r>
      <w:r w:rsidR="00BD4747">
        <w:rPr>
          <w:rFonts w:ascii="宋体" w:eastAsia="宋体" w:hAnsi="宋体" w:hint="eastAsia"/>
          <w:sz w:val="24"/>
          <w:szCs w:val="24"/>
          <w:u w:val="single"/>
        </w:rPr>
        <w:t xml:space="preserve"> </w:t>
      </w:r>
      <w:r w:rsidR="00BD4747">
        <w:rPr>
          <w:rFonts w:ascii="宋体" w:eastAsia="宋体" w:hAnsi="宋体"/>
          <w:sz w:val="24"/>
          <w:szCs w:val="24"/>
          <w:u w:val="single"/>
        </w:rPr>
        <w:t xml:space="preserve">                 </w:t>
      </w:r>
      <w:r w:rsidR="00BD4747">
        <w:rPr>
          <w:rFonts w:ascii="宋体" w:eastAsia="宋体" w:hAnsi="宋体" w:hint="eastAsia"/>
          <w:sz w:val="24"/>
          <w:szCs w:val="24"/>
          <w:u w:val="single"/>
        </w:rPr>
        <w:t xml:space="preserve"> </w:t>
      </w:r>
      <w:r w:rsidR="00BD4747">
        <w:rPr>
          <w:rFonts w:ascii="宋体" w:eastAsia="宋体" w:hAnsi="宋体"/>
          <w:sz w:val="24"/>
          <w:szCs w:val="24"/>
          <w:u w:val="single"/>
        </w:rPr>
        <w:t xml:space="preserve">        </w:t>
      </w:r>
      <w:r w:rsidR="00BD4747">
        <w:rPr>
          <w:rFonts w:ascii="宋体" w:eastAsia="宋体" w:hAnsi="宋体" w:hint="eastAsia"/>
          <w:sz w:val="24"/>
          <w:szCs w:val="24"/>
          <w:u w:val="single"/>
        </w:rPr>
        <w:t xml:space="preserve"> </w:t>
      </w:r>
      <w:r w:rsidR="00BD4747">
        <w:rPr>
          <w:rFonts w:ascii="宋体" w:eastAsia="宋体" w:hAnsi="宋体"/>
          <w:sz w:val="24"/>
          <w:szCs w:val="24"/>
          <w:u w:val="single"/>
        </w:rPr>
        <w:t xml:space="preserve">       </w:t>
      </w:r>
      <w:r w:rsidR="00BD4747">
        <w:rPr>
          <w:rFonts w:ascii="宋体" w:eastAsia="宋体" w:hAnsi="宋体"/>
          <w:sz w:val="24"/>
          <w:szCs w:val="24"/>
          <w:u w:val="single"/>
        </w:rPr>
        <w:t xml:space="preserve">        </w:t>
      </w:r>
    </w:p>
    <w:p w14:paraId="38AC8F6A" w14:textId="4CAF8015" w:rsidR="00AE102A" w:rsidRPr="00AD3BAA" w:rsidRDefault="0054011A">
      <w:pPr>
        <w:spacing w:line="440" w:lineRule="exact"/>
        <w:rPr>
          <w:rFonts w:ascii="宋体" w:eastAsia="宋体" w:hAnsi="宋体"/>
          <w:szCs w:val="21"/>
        </w:rPr>
      </w:pPr>
      <w:r>
        <w:rPr>
          <w:rFonts w:ascii="宋体" w:eastAsia="宋体" w:hAnsi="宋体" w:hint="eastAsia"/>
          <w:sz w:val="24"/>
          <w:szCs w:val="24"/>
        </w:rPr>
        <w:t>说明：上述范围在后续审核评定过程中可能会发生变更，最终证书范围以认证决定确认为准。）</w:t>
      </w:r>
    </w:p>
    <w:p w14:paraId="4F069DF6" w14:textId="77777777" w:rsidR="00AE102A" w:rsidRDefault="00AE102A">
      <w:pPr>
        <w:spacing w:line="440" w:lineRule="exact"/>
        <w:rPr>
          <w:rFonts w:ascii="宋体" w:eastAsia="宋体" w:hAnsi="宋体"/>
          <w:sz w:val="24"/>
          <w:szCs w:val="24"/>
        </w:rPr>
      </w:pPr>
    </w:p>
    <w:p w14:paraId="4BE6D902" w14:textId="77777777" w:rsidR="00AE102A" w:rsidRDefault="0054011A">
      <w:pPr>
        <w:spacing w:line="440" w:lineRule="exact"/>
        <w:rPr>
          <w:rFonts w:ascii="宋体" w:eastAsia="宋体" w:hAnsi="宋体"/>
          <w:sz w:val="24"/>
          <w:szCs w:val="24"/>
        </w:rPr>
      </w:pPr>
      <w:r>
        <w:rPr>
          <w:rFonts w:ascii="宋体" w:eastAsia="宋体" w:hAnsi="宋体" w:hint="eastAsia"/>
          <w:sz w:val="24"/>
          <w:szCs w:val="24"/>
        </w:rPr>
        <w:t>二</w:t>
      </w:r>
      <w:r>
        <w:rPr>
          <w:rFonts w:ascii="宋体" w:eastAsia="宋体" w:hAnsi="宋体" w:hint="eastAsia"/>
          <w:b/>
          <w:bCs/>
          <w:sz w:val="24"/>
          <w:szCs w:val="24"/>
        </w:rPr>
        <w:t>、双方权利和义务</w:t>
      </w:r>
    </w:p>
    <w:p w14:paraId="721FF81E" w14:textId="77777777" w:rsidR="00AE102A" w:rsidRDefault="0054011A">
      <w:pPr>
        <w:spacing w:line="380" w:lineRule="exact"/>
        <w:rPr>
          <w:rFonts w:ascii="宋体" w:eastAsia="宋体" w:hAnsi="宋体"/>
          <w:sz w:val="24"/>
          <w:szCs w:val="24"/>
        </w:rPr>
      </w:pPr>
      <w:r>
        <w:rPr>
          <w:rFonts w:ascii="宋体" w:eastAsia="宋体" w:hAnsi="宋体"/>
          <w:sz w:val="24"/>
          <w:szCs w:val="24"/>
        </w:rPr>
        <w:t>2.1 甲方的权利</w:t>
      </w:r>
      <w:r>
        <w:rPr>
          <w:rFonts w:ascii="宋体" w:eastAsia="宋体" w:hAnsi="宋体" w:hint="eastAsia"/>
          <w:sz w:val="24"/>
          <w:szCs w:val="24"/>
        </w:rPr>
        <w:t>和</w:t>
      </w:r>
      <w:r>
        <w:rPr>
          <w:rFonts w:ascii="宋体" w:eastAsia="宋体" w:hAnsi="宋体"/>
          <w:sz w:val="24"/>
          <w:szCs w:val="24"/>
        </w:rPr>
        <w:t>义务</w:t>
      </w:r>
    </w:p>
    <w:p w14:paraId="4F7E814C" w14:textId="77777777" w:rsidR="00AE102A" w:rsidRDefault="0054011A">
      <w:pPr>
        <w:spacing w:line="380" w:lineRule="exact"/>
        <w:rPr>
          <w:rFonts w:ascii="宋体" w:eastAsia="宋体" w:hAnsi="宋体"/>
          <w:sz w:val="24"/>
          <w:szCs w:val="24"/>
        </w:rPr>
      </w:pPr>
      <w:r>
        <w:rPr>
          <w:rFonts w:ascii="宋体" w:eastAsia="宋体" w:hAnsi="宋体"/>
          <w:sz w:val="24"/>
          <w:szCs w:val="24"/>
        </w:rPr>
        <w:t>2.1.1</w:t>
      </w:r>
      <w:r>
        <w:rPr>
          <w:rFonts w:ascii="宋体" w:eastAsia="宋体" w:hAnsi="宋体" w:hint="eastAsia"/>
          <w:sz w:val="24"/>
          <w:szCs w:val="24"/>
        </w:rPr>
        <w:t>有权</w:t>
      </w:r>
      <w:r>
        <w:rPr>
          <w:rFonts w:ascii="宋体" w:eastAsia="宋体" w:hAnsi="宋体"/>
          <w:sz w:val="24"/>
          <w:szCs w:val="24"/>
        </w:rPr>
        <w:t>宣传获得认证资格的事实。</w:t>
      </w:r>
    </w:p>
    <w:p w14:paraId="433317C0"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2.1.2甲方对乙方关于认证的暂停和撤销决定有权提出申诉，有权对不规范的认证行为提出投诉。</w:t>
      </w:r>
    </w:p>
    <w:p w14:paraId="1A23041C"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2.1.3甲方有权提出认证注销申请。</w:t>
      </w:r>
    </w:p>
    <w:p w14:paraId="4C61541A"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2.1.4甲方</w:t>
      </w:r>
      <w:r>
        <w:rPr>
          <w:rFonts w:ascii="宋体" w:eastAsia="宋体" w:hAnsi="宋体" w:hint="eastAsia"/>
          <w:sz w:val="24"/>
          <w:szCs w:val="24"/>
        </w:rPr>
        <w:t>应始终遵守认证认可相关法律法规与乙方的相关认证程序等规定。</w:t>
      </w:r>
    </w:p>
    <w:p w14:paraId="4CE4508C"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2.1.5</w:t>
      </w:r>
      <w:r>
        <w:rPr>
          <w:rFonts w:ascii="宋体" w:eastAsia="宋体" w:hAnsi="宋体" w:hint="eastAsia"/>
          <w:sz w:val="24"/>
          <w:szCs w:val="24"/>
        </w:rPr>
        <w:t>甲方应</w:t>
      </w:r>
      <w:r>
        <w:rPr>
          <w:rFonts w:ascii="宋体" w:eastAsia="宋体" w:hAnsi="宋体"/>
          <w:sz w:val="24"/>
          <w:szCs w:val="24"/>
        </w:rPr>
        <w:t>向乙方提供管理手册及其它认证所需要的文件，提供至少三个月体系运行的全部文件和资料证据，证据应该是真实的。</w:t>
      </w:r>
    </w:p>
    <w:p w14:paraId="6DF2E24C"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2.1.6</w:t>
      </w:r>
      <w:r>
        <w:rPr>
          <w:rFonts w:ascii="宋体" w:eastAsia="宋体" w:hAnsi="宋体" w:hint="eastAsia"/>
          <w:sz w:val="24"/>
          <w:szCs w:val="24"/>
        </w:rPr>
        <w:t>甲方需</w:t>
      </w:r>
      <w:r>
        <w:rPr>
          <w:rFonts w:ascii="宋体" w:eastAsia="宋体" w:hAnsi="宋体"/>
          <w:sz w:val="24"/>
          <w:szCs w:val="24"/>
        </w:rPr>
        <w:t>为现场审核组提供必要的交通、食宿、通讯、审核期间办公场所及其它必要的工</w:t>
      </w:r>
      <w:r>
        <w:rPr>
          <w:rFonts w:ascii="宋体" w:eastAsia="宋体" w:hAnsi="宋体" w:hint="eastAsia"/>
          <w:sz w:val="24"/>
          <w:szCs w:val="24"/>
        </w:rPr>
        <w:t xml:space="preserve"> </w:t>
      </w:r>
      <w:r>
        <w:rPr>
          <w:rFonts w:ascii="宋体" w:eastAsia="宋体" w:hAnsi="宋体"/>
          <w:sz w:val="24"/>
          <w:szCs w:val="24"/>
        </w:rPr>
        <w:t>作条件。</w:t>
      </w:r>
    </w:p>
    <w:p w14:paraId="19E07CD7"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2.1.7甲方有义务遵守认证认可相关法律法规，协助认证监管部门的监督检查,对认证有关事项的询问和调查如实提供相关材料和信息。由国家认监委及地方认证监管部门、认可机构和认证机构（乙方）组织的各类见证审核、稽查及抽查，甲方应予以全面配合。</w:t>
      </w:r>
    </w:p>
    <w:p w14:paraId="54220811" w14:textId="77777777" w:rsidR="00AE102A" w:rsidRDefault="0054011A">
      <w:pPr>
        <w:pStyle w:val="10"/>
        <w:spacing w:line="380" w:lineRule="exact"/>
        <w:ind w:firstLineChars="0" w:firstLine="0"/>
        <w:rPr>
          <w:rFonts w:ascii="宋体" w:eastAsia="宋体" w:hAnsi="宋体"/>
          <w:sz w:val="24"/>
          <w:szCs w:val="24"/>
        </w:rPr>
      </w:pPr>
      <w:bookmarkStart w:id="0" w:name="_Hlk37679482"/>
      <w:r>
        <w:rPr>
          <w:rFonts w:ascii="宋体" w:eastAsia="宋体" w:hAnsi="宋体"/>
          <w:sz w:val="24"/>
          <w:szCs w:val="24"/>
        </w:rPr>
        <w:t>2.1.8</w:t>
      </w:r>
      <w:bookmarkEnd w:id="0"/>
      <w:r>
        <w:rPr>
          <w:rFonts w:ascii="宋体" w:eastAsia="宋体" w:hAnsi="宋体"/>
          <w:sz w:val="24"/>
          <w:szCs w:val="24"/>
        </w:rPr>
        <w:t>甲方在获得认证后，应遵守乙方制定的认证规则文件</w:t>
      </w:r>
      <w:r>
        <w:rPr>
          <w:rFonts w:ascii="宋体" w:eastAsia="宋体" w:hAnsi="宋体" w:hint="eastAsia"/>
          <w:sz w:val="24"/>
          <w:szCs w:val="24"/>
        </w:rPr>
        <w:t>，</w:t>
      </w:r>
      <w:r>
        <w:rPr>
          <w:rFonts w:ascii="宋体" w:eastAsia="宋体" w:hAnsi="宋体"/>
          <w:sz w:val="24"/>
          <w:szCs w:val="24"/>
        </w:rPr>
        <w:t>正确使用认证证书、认证标志和有关信息</w:t>
      </w:r>
      <w:r>
        <w:rPr>
          <w:rFonts w:ascii="宋体" w:eastAsia="宋体" w:hAnsi="宋体" w:hint="eastAsia"/>
          <w:sz w:val="24"/>
          <w:szCs w:val="24"/>
        </w:rPr>
        <w:t>。</w:t>
      </w:r>
      <w:bookmarkStart w:id="1" w:name="_Hlk37679566"/>
      <w:r>
        <w:rPr>
          <w:rFonts w:ascii="宋体" w:eastAsia="宋体" w:hAnsi="宋体"/>
          <w:sz w:val="24"/>
          <w:szCs w:val="24"/>
        </w:rPr>
        <w:t>不</w:t>
      </w:r>
      <w:r>
        <w:rPr>
          <w:rFonts w:ascii="宋体" w:eastAsia="宋体" w:hAnsi="宋体" w:hint="eastAsia"/>
          <w:sz w:val="24"/>
          <w:szCs w:val="24"/>
        </w:rPr>
        <w:t>得</w:t>
      </w:r>
      <w:r>
        <w:rPr>
          <w:rFonts w:ascii="宋体" w:eastAsia="宋体" w:hAnsi="宋体"/>
          <w:sz w:val="24"/>
          <w:szCs w:val="24"/>
        </w:rPr>
        <w:t>擅自利用管理体系认证证书和相关文字、符号误导公众认为其产品或服务通过认证。</w:t>
      </w:r>
      <w:bookmarkEnd w:id="1"/>
    </w:p>
    <w:p w14:paraId="389C445A"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2.1.9甲方在证书有效期内应按期向乙方交纳本合同确定的费用</w:t>
      </w:r>
      <w:r>
        <w:rPr>
          <w:rFonts w:ascii="宋体" w:eastAsia="宋体" w:hAnsi="宋体" w:hint="eastAsia"/>
          <w:sz w:val="24"/>
          <w:szCs w:val="24"/>
        </w:rPr>
        <w:t>，</w:t>
      </w:r>
      <w:bookmarkStart w:id="2" w:name="_Hlk37679634"/>
      <w:bookmarkStart w:id="3" w:name="_Hlk37679611"/>
      <w:r>
        <w:rPr>
          <w:rFonts w:ascii="宋体" w:eastAsia="宋体" w:hAnsi="宋体" w:hint="eastAsia"/>
          <w:sz w:val="24"/>
          <w:szCs w:val="24"/>
        </w:rPr>
        <w:t>并</w:t>
      </w:r>
      <w:r>
        <w:rPr>
          <w:rFonts w:ascii="宋体" w:eastAsia="宋体" w:hAnsi="宋体"/>
          <w:sz w:val="24"/>
          <w:szCs w:val="24"/>
        </w:rPr>
        <w:t>接受乙方安排的监督审</w:t>
      </w:r>
      <w:bookmarkStart w:id="4" w:name="_Hlk37679641"/>
      <w:bookmarkEnd w:id="2"/>
      <w:r>
        <w:rPr>
          <w:rFonts w:ascii="宋体" w:eastAsia="宋体" w:hAnsi="宋体"/>
          <w:sz w:val="24"/>
          <w:szCs w:val="24"/>
        </w:rPr>
        <w:t>核、</w:t>
      </w:r>
      <w:r>
        <w:rPr>
          <w:rFonts w:ascii="宋体" w:eastAsia="宋体" w:hAnsi="宋体" w:hint="eastAsia"/>
          <w:sz w:val="24"/>
          <w:szCs w:val="24"/>
        </w:rPr>
        <w:t>再认证审核、</w:t>
      </w:r>
      <w:r>
        <w:rPr>
          <w:rFonts w:ascii="宋体" w:eastAsia="宋体" w:hAnsi="宋体"/>
          <w:sz w:val="24"/>
          <w:szCs w:val="24"/>
        </w:rPr>
        <w:t>各种特殊审核、认证有效性稽查/抽查</w:t>
      </w:r>
      <w:r>
        <w:rPr>
          <w:rFonts w:ascii="宋体" w:eastAsia="宋体" w:hAnsi="宋体" w:hint="eastAsia"/>
          <w:sz w:val="24"/>
          <w:szCs w:val="24"/>
        </w:rPr>
        <w:t>，</w:t>
      </w:r>
      <w:bookmarkEnd w:id="3"/>
      <w:bookmarkEnd w:id="4"/>
      <w:r>
        <w:rPr>
          <w:rFonts w:ascii="宋体" w:eastAsia="宋体" w:hAnsi="宋体"/>
          <w:sz w:val="24"/>
          <w:szCs w:val="24"/>
        </w:rPr>
        <w:t>以保证证书有效性。</w:t>
      </w:r>
    </w:p>
    <w:p w14:paraId="5DF6F1CE" w14:textId="77777777" w:rsidR="00AE102A" w:rsidRDefault="0054011A">
      <w:pPr>
        <w:pStyle w:val="10"/>
        <w:spacing w:line="380" w:lineRule="exact"/>
        <w:ind w:firstLineChars="0" w:firstLine="0"/>
        <w:rPr>
          <w:rFonts w:ascii="宋体" w:eastAsia="宋体" w:hAnsi="宋体"/>
          <w:sz w:val="24"/>
          <w:szCs w:val="24"/>
        </w:rPr>
      </w:pPr>
      <w:bookmarkStart w:id="5" w:name="_Hlk37679596"/>
      <w:r>
        <w:rPr>
          <w:rFonts w:ascii="宋体" w:eastAsia="宋体" w:hAnsi="宋体"/>
          <w:sz w:val="24"/>
          <w:szCs w:val="24"/>
        </w:rPr>
        <w:t>2.1.10</w:t>
      </w:r>
      <w:bookmarkEnd w:id="5"/>
      <w:r>
        <w:rPr>
          <w:rFonts w:ascii="宋体" w:eastAsia="宋体" w:hAnsi="宋体"/>
          <w:sz w:val="24"/>
          <w:szCs w:val="24"/>
        </w:rPr>
        <w:t>甲方有义务遵守为符合标准要求所承诺的合规性义务及法律法规，并定期评价，保留记录。</w:t>
      </w:r>
    </w:p>
    <w:p w14:paraId="65A7661E" w14:textId="77777777" w:rsidR="00AE102A" w:rsidRDefault="0054011A">
      <w:pPr>
        <w:pStyle w:val="10"/>
        <w:spacing w:line="380" w:lineRule="exact"/>
        <w:ind w:firstLineChars="0" w:firstLine="0"/>
        <w:rPr>
          <w:rFonts w:ascii="宋体" w:eastAsia="宋体" w:hAnsi="宋体"/>
          <w:sz w:val="24"/>
          <w:szCs w:val="24"/>
        </w:rPr>
      </w:pPr>
      <w:bookmarkStart w:id="6" w:name="_Hlk37679701"/>
      <w:r>
        <w:rPr>
          <w:rFonts w:ascii="宋体" w:eastAsia="宋体" w:hAnsi="宋体"/>
          <w:sz w:val="24"/>
          <w:szCs w:val="24"/>
        </w:rPr>
        <w:t>2.1.11</w:t>
      </w:r>
      <w:bookmarkEnd w:id="6"/>
      <w:r>
        <w:rPr>
          <w:rFonts w:ascii="宋体" w:eastAsia="宋体" w:hAnsi="宋体"/>
          <w:sz w:val="24"/>
          <w:szCs w:val="24"/>
        </w:rPr>
        <w:t>甲方</w:t>
      </w:r>
      <w:r>
        <w:rPr>
          <w:rFonts w:ascii="宋体" w:eastAsia="宋体" w:hAnsi="宋体" w:hint="eastAsia"/>
          <w:sz w:val="24"/>
          <w:szCs w:val="24"/>
        </w:rPr>
        <w:t>在调查投诉、事故、变更认证、对暂停认证进行追踪等特殊情况下应接受乙方开展的现场审核。</w:t>
      </w:r>
    </w:p>
    <w:p w14:paraId="62057785"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2.1.12认证资格被撤销后，立即停止使用认证证书/认证标志，并向乙方退还认证证书。</w:t>
      </w:r>
    </w:p>
    <w:p w14:paraId="06C7155E" w14:textId="77777777" w:rsidR="00AE102A" w:rsidRDefault="0054011A">
      <w:pPr>
        <w:spacing w:line="380" w:lineRule="exact"/>
        <w:rPr>
          <w:rFonts w:ascii="宋体" w:eastAsia="宋体" w:hAnsi="宋体"/>
          <w:sz w:val="24"/>
          <w:szCs w:val="24"/>
        </w:rPr>
      </w:pPr>
      <w:r>
        <w:rPr>
          <w:rFonts w:ascii="宋体" w:eastAsia="宋体" w:hAnsi="宋体"/>
          <w:sz w:val="24"/>
          <w:szCs w:val="24"/>
        </w:rPr>
        <w:t>2.2 乙方的权利和义务</w:t>
      </w:r>
    </w:p>
    <w:p w14:paraId="1E8B67C7" w14:textId="77777777" w:rsidR="00AE102A" w:rsidRDefault="0054011A">
      <w:pPr>
        <w:spacing w:line="380" w:lineRule="exact"/>
        <w:rPr>
          <w:rFonts w:ascii="宋体" w:eastAsia="宋体" w:hAnsi="宋体"/>
          <w:sz w:val="24"/>
          <w:szCs w:val="24"/>
        </w:rPr>
      </w:pPr>
      <w:r>
        <w:rPr>
          <w:rFonts w:ascii="宋体" w:eastAsia="宋体" w:hAnsi="宋体"/>
          <w:sz w:val="24"/>
          <w:szCs w:val="24"/>
        </w:rPr>
        <w:t>2.2.1</w:t>
      </w:r>
      <w:r>
        <w:rPr>
          <w:rFonts w:ascii="宋体" w:eastAsia="宋体" w:hAnsi="宋体" w:hint="eastAsia"/>
          <w:sz w:val="24"/>
          <w:szCs w:val="24"/>
        </w:rPr>
        <w:t>通</w:t>
      </w:r>
      <w:r>
        <w:rPr>
          <w:rFonts w:ascii="宋体" w:eastAsia="宋体" w:hAnsi="宋体"/>
          <w:sz w:val="24"/>
          <w:szCs w:val="24"/>
        </w:rPr>
        <w:t>过审核证明</w:t>
      </w:r>
      <w:r>
        <w:rPr>
          <w:rFonts w:ascii="宋体" w:eastAsia="宋体" w:hAnsi="宋体" w:hint="eastAsia"/>
          <w:sz w:val="24"/>
          <w:szCs w:val="24"/>
        </w:rPr>
        <w:t>甲方</w:t>
      </w:r>
      <w:r>
        <w:rPr>
          <w:rFonts w:ascii="宋体" w:eastAsia="宋体" w:hAnsi="宋体"/>
          <w:sz w:val="24"/>
          <w:szCs w:val="24"/>
        </w:rPr>
        <w:t>不满足认证要求的，乙方有权不颁发认证证书、不允许甲方使用</w:t>
      </w:r>
      <w:r>
        <w:rPr>
          <w:rFonts w:ascii="宋体" w:eastAsia="宋体" w:hAnsi="宋体" w:hint="eastAsia"/>
          <w:sz w:val="24"/>
          <w:szCs w:val="24"/>
        </w:rPr>
        <w:t>中嘉</w:t>
      </w:r>
      <w:r>
        <w:rPr>
          <w:rFonts w:ascii="宋体" w:eastAsia="宋体" w:hAnsi="宋体"/>
          <w:sz w:val="24"/>
          <w:szCs w:val="24"/>
        </w:rPr>
        <w:lastRenderedPageBreak/>
        <w:t>认证标志，但应收取已经发生的认证活动费用。</w:t>
      </w:r>
    </w:p>
    <w:p w14:paraId="651912B6"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2.2.2在证书有效期内，乙方有权按规定实施例行性监督审核、</w:t>
      </w:r>
      <w:r>
        <w:rPr>
          <w:rFonts w:ascii="宋体" w:eastAsia="宋体" w:hAnsi="宋体" w:hint="eastAsia"/>
          <w:sz w:val="24"/>
          <w:szCs w:val="24"/>
        </w:rPr>
        <w:t>再认证审核、</w:t>
      </w:r>
      <w:r>
        <w:rPr>
          <w:rFonts w:ascii="宋体" w:eastAsia="宋体" w:hAnsi="宋体"/>
          <w:sz w:val="24"/>
          <w:szCs w:val="24"/>
        </w:rPr>
        <w:t>特殊审核及认证有效性稽查/抽查，当甲方管理体系持续地或严重地不满足认证要求</w:t>
      </w:r>
      <w:r>
        <w:rPr>
          <w:rFonts w:ascii="宋体" w:eastAsia="宋体" w:hAnsi="宋体" w:hint="eastAsia"/>
          <w:sz w:val="24"/>
          <w:szCs w:val="24"/>
        </w:rPr>
        <w:t>（</w:t>
      </w:r>
      <w:r>
        <w:rPr>
          <w:rFonts w:ascii="宋体" w:eastAsia="宋体" w:hAnsi="宋体"/>
          <w:sz w:val="24"/>
          <w:szCs w:val="24"/>
        </w:rPr>
        <w:t>包括对管理体系有效性的要求</w:t>
      </w:r>
      <w:r>
        <w:rPr>
          <w:rFonts w:ascii="宋体" w:eastAsia="宋体" w:hAnsi="宋体" w:hint="eastAsia"/>
          <w:sz w:val="24"/>
          <w:szCs w:val="24"/>
        </w:rPr>
        <w:t>）</w:t>
      </w:r>
      <w:r>
        <w:rPr>
          <w:rFonts w:ascii="宋体" w:eastAsia="宋体" w:hAnsi="宋体"/>
          <w:sz w:val="24"/>
          <w:szCs w:val="24"/>
        </w:rPr>
        <w:t>，或发生影响产品质量/环境绩效/职业健康安全绩效等的重大事故或严重违法（行为），乙方有权对甲方立即实施一次特殊审核</w:t>
      </w:r>
      <w:r>
        <w:rPr>
          <w:rFonts w:ascii="宋体" w:eastAsia="宋体" w:hAnsi="宋体" w:hint="eastAsia"/>
          <w:sz w:val="24"/>
          <w:szCs w:val="24"/>
        </w:rPr>
        <w:t>。</w:t>
      </w:r>
      <w:r>
        <w:rPr>
          <w:rFonts w:ascii="宋体" w:eastAsia="宋体" w:hAnsi="宋体"/>
          <w:sz w:val="24"/>
          <w:szCs w:val="24"/>
        </w:rPr>
        <w:t>或一旦证明甲方体系严重地不满足管理体系要求或甲方主动请求暂停或撤销/注销，乙方有权立即暂停、撤销/注销甲方的认证资格并要求甲方停止使用并退还相关的认证证书和认证标志。</w:t>
      </w:r>
    </w:p>
    <w:p w14:paraId="0DEFACA8"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2.2.3甲方获准</w:t>
      </w:r>
      <w:r>
        <w:rPr>
          <w:rFonts w:ascii="宋体" w:eastAsia="宋体" w:hAnsi="宋体" w:hint="eastAsia"/>
          <w:sz w:val="24"/>
          <w:szCs w:val="24"/>
        </w:rPr>
        <w:t>中嘉</w:t>
      </w:r>
      <w:r>
        <w:rPr>
          <w:rFonts w:ascii="宋体" w:eastAsia="宋体" w:hAnsi="宋体"/>
          <w:sz w:val="24"/>
          <w:szCs w:val="24"/>
        </w:rPr>
        <w:t>认证后，如不按时支付监督审核费及审核人员的差旅费用，乙方有权暂停、撤销甲方的认证资格并要求甲方停止使用并退还相关的认证证书和认证标志。</w:t>
      </w:r>
    </w:p>
    <w:p w14:paraId="3EBF6905"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2.2.4有权公布甲方的获准、暂停、注销和撤销认证状态。</w:t>
      </w:r>
    </w:p>
    <w:p w14:paraId="502CC34D" w14:textId="77777777" w:rsidR="00AE102A" w:rsidRDefault="0054011A">
      <w:pPr>
        <w:pStyle w:val="10"/>
        <w:spacing w:line="380" w:lineRule="exact"/>
        <w:ind w:firstLineChars="0" w:firstLine="0"/>
        <w:rPr>
          <w:rFonts w:ascii="宋体" w:eastAsia="宋体" w:hAnsi="宋体"/>
          <w:sz w:val="24"/>
          <w:szCs w:val="24"/>
        </w:rPr>
      </w:pPr>
      <w:bookmarkStart w:id="7" w:name="_Hlk37680092"/>
      <w:r>
        <w:rPr>
          <w:rFonts w:ascii="宋体" w:eastAsia="宋体" w:hAnsi="宋体"/>
          <w:sz w:val="24"/>
          <w:szCs w:val="24"/>
        </w:rPr>
        <w:t>2.2.5依据法律要求或认可机构合同要求，向监管部门或认可机构提供甲方信息。</w:t>
      </w:r>
      <w:bookmarkEnd w:id="7"/>
    </w:p>
    <w:p w14:paraId="604D3CAF"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2.2.6根据认证方案</w:t>
      </w:r>
      <w:r>
        <w:rPr>
          <w:rFonts w:ascii="宋体" w:eastAsia="宋体" w:hAnsi="宋体" w:hint="eastAsia"/>
          <w:sz w:val="24"/>
          <w:szCs w:val="24"/>
        </w:rPr>
        <w:t>，在</w:t>
      </w:r>
      <w:r>
        <w:rPr>
          <w:rFonts w:ascii="宋体" w:eastAsia="宋体" w:hAnsi="宋体"/>
          <w:sz w:val="24"/>
          <w:szCs w:val="24"/>
        </w:rPr>
        <w:t>委托</w:t>
      </w:r>
      <w:r>
        <w:rPr>
          <w:rFonts w:ascii="宋体" w:eastAsia="宋体" w:hAnsi="宋体" w:hint="eastAsia"/>
          <w:sz w:val="24"/>
          <w:szCs w:val="24"/>
        </w:rPr>
        <w:t>的</w:t>
      </w:r>
      <w:r>
        <w:rPr>
          <w:rFonts w:ascii="宋体" w:eastAsia="宋体" w:hAnsi="宋体"/>
          <w:sz w:val="24"/>
          <w:szCs w:val="24"/>
        </w:rPr>
        <w:t>认证范围</w:t>
      </w:r>
      <w:r>
        <w:rPr>
          <w:rFonts w:ascii="宋体" w:eastAsia="宋体" w:hAnsi="宋体" w:hint="eastAsia"/>
          <w:sz w:val="24"/>
          <w:szCs w:val="24"/>
        </w:rPr>
        <w:t>内，</w:t>
      </w:r>
      <w:r>
        <w:rPr>
          <w:rFonts w:ascii="宋体" w:eastAsia="宋体" w:hAnsi="宋体"/>
          <w:sz w:val="24"/>
          <w:szCs w:val="24"/>
        </w:rPr>
        <w:t>公正、客观、科学地开展认证活动。</w:t>
      </w:r>
    </w:p>
    <w:p w14:paraId="0E1DEC01"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2.2.7派遣适宜的审核人员，并征得甲方同意。</w:t>
      </w:r>
    </w:p>
    <w:p w14:paraId="2CF3A174"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2.2.8通过乙方现场审核，技术委员会认证评审，确认甲方符合认证认可法规、认证标准、适用法律法规及乙方制定的认证规则文件等要求后，向甲方提供</w:t>
      </w:r>
      <w:r>
        <w:rPr>
          <w:rFonts w:ascii="宋体" w:eastAsia="宋体" w:hAnsi="宋体" w:hint="eastAsia"/>
          <w:sz w:val="24"/>
          <w:szCs w:val="24"/>
        </w:rPr>
        <w:t>中嘉</w:t>
      </w:r>
      <w:r>
        <w:rPr>
          <w:rFonts w:ascii="宋体" w:eastAsia="宋体" w:hAnsi="宋体"/>
          <w:sz w:val="24"/>
          <w:szCs w:val="24"/>
        </w:rPr>
        <w:t>的认证证书并告知其认证证书和标志的使用规则。</w:t>
      </w:r>
    </w:p>
    <w:p w14:paraId="1985B6BC"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2.2.9认证要求发生更改时，书面通知甲方。</w:t>
      </w:r>
    </w:p>
    <w:p w14:paraId="39C00ABC" w14:textId="77777777" w:rsidR="00AE102A" w:rsidRDefault="0054011A">
      <w:pPr>
        <w:pStyle w:val="10"/>
        <w:spacing w:line="380" w:lineRule="exact"/>
        <w:ind w:firstLineChars="0" w:firstLine="0"/>
        <w:rPr>
          <w:rFonts w:ascii="宋体" w:eastAsia="宋体" w:hAnsi="宋体"/>
          <w:sz w:val="24"/>
          <w:szCs w:val="24"/>
        </w:rPr>
      </w:pPr>
      <w:r>
        <w:rPr>
          <w:rFonts w:ascii="宋体" w:eastAsia="宋体" w:hAnsi="宋体"/>
          <w:sz w:val="24"/>
          <w:szCs w:val="24"/>
        </w:rPr>
        <w:t>2.2.10做出暂停、撤销认证证书的决定时，必须书面通知甲方，说明理由。</w:t>
      </w:r>
    </w:p>
    <w:p w14:paraId="1768B03B" w14:textId="77777777" w:rsidR="00AE102A" w:rsidRDefault="0054011A">
      <w:pPr>
        <w:pStyle w:val="10"/>
        <w:spacing w:line="380" w:lineRule="exact"/>
        <w:ind w:firstLineChars="0" w:firstLine="0"/>
        <w:rPr>
          <w:rFonts w:ascii="宋体" w:eastAsia="宋体" w:hAnsi="宋体"/>
          <w:sz w:val="24"/>
          <w:szCs w:val="24"/>
        </w:rPr>
      </w:pPr>
      <w:bookmarkStart w:id="8" w:name="_Hlk37680224"/>
      <w:bookmarkStart w:id="9" w:name="_Hlk37680216"/>
      <w:r>
        <w:rPr>
          <w:rFonts w:ascii="宋体" w:eastAsia="宋体" w:hAnsi="宋体"/>
          <w:sz w:val="24"/>
          <w:szCs w:val="24"/>
        </w:rPr>
        <w:t>2.2.11甲方获得认证证书后，乙方受理第三方对甲方有关投诉，须通报甲方，与甲方协商解决，</w:t>
      </w:r>
      <w:bookmarkStart w:id="10" w:name="_Hlk37680230"/>
      <w:bookmarkEnd w:id="8"/>
      <w:r>
        <w:rPr>
          <w:rFonts w:ascii="宋体" w:eastAsia="宋体" w:hAnsi="宋体"/>
          <w:sz w:val="24"/>
          <w:szCs w:val="24"/>
        </w:rPr>
        <w:t>确属甲方责任的，由甲方负责解决</w:t>
      </w:r>
      <w:bookmarkEnd w:id="9"/>
      <w:bookmarkEnd w:id="10"/>
      <w:r>
        <w:rPr>
          <w:rFonts w:ascii="宋体" w:eastAsia="宋体" w:hAnsi="宋体"/>
          <w:sz w:val="24"/>
          <w:szCs w:val="24"/>
        </w:rPr>
        <w:t>。</w:t>
      </w:r>
    </w:p>
    <w:p w14:paraId="263D8A6C" w14:textId="77777777" w:rsidR="00AE102A" w:rsidRDefault="00AE102A">
      <w:pPr>
        <w:pStyle w:val="10"/>
        <w:spacing w:line="380" w:lineRule="exact"/>
        <w:ind w:firstLineChars="0" w:firstLine="0"/>
        <w:rPr>
          <w:rFonts w:ascii="宋体" w:eastAsia="宋体" w:hAnsi="宋体"/>
          <w:b/>
          <w:bCs/>
          <w:sz w:val="24"/>
          <w:szCs w:val="24"/>
        </w:rPr>
      </w:pPr>
    </w:p>
    <w:p w14:paraId="21F4138C" w14:textId="77777777" w:rsidR="00AE102A" w:rsidRDefault="0054011A">
      <w:pPr>
        <w:pStyle w:val="10"/>
        <w:spacing w:line="380" w:lineRule="exact"/>
        <w:ind w:firstLineChars="0" w:firstLine="0"/>
        <w:rPr>
          <w:rFonts w:ascii="宋体" w:eastAsia="宋体" w:hAnsi="宋体"/>
          <w:b/>
          <w:bCs/>
          <w:sz w:val="24"/>
          <w:szCs w:val="24"/>
        </w:rPr>
      </w:pPr>
      <w:r>
        <w:rPr>
          <w:rFonts w:ascii="宋体" w:eastAsia="宋体" w:hAnsi="宋体" w:hint="eastAsia"/>
          <w:b/>
          <w:bCs/>
          <w:sz w:val="24"/>
          <w:szCs w:val="24"/>
        </w:rPr>
        <w:t>三、风险</w:t>
      </w:r>
    </w:p>
    <w:p w14:paraId="2B9EB22F" w14:textId="77777777" w:rsidR="00AE102A" w:rsidRDefault="0054011A">
      <w:pPr>
        <w:spacing w:line="380" w:lineRule="exact"/>
        <w:rPr>
          <w:rFonts w:ascii="宋体" w:eastAsia="宋体" w:hAnsi="宋体"/>
          <w:sz w:val="24"/>
          <w:szCs w:val="24"/>
        </w:rPr>
      </w:pPr>
      <w:r>
        <w:rPr>
          <w:rFonts w:ascii="宋体" w:eastAsia="宋体" w:hAnsi="宋体"/>
          <w:sz w:val="24"/>
          <w:szCs w:val="24"/>
        </w:rPr>
        <w:t>3.1甲方建立的管理体系如达不到或不能持续满足标准要求；产品/服务发生重大质量责任事故</w:t>
      </w:r>
      <w:r>
        <w:rPr>
          <w:rFonts w:ascii="宋体" w:eastAsia="宋体" w:hAnsi="宋体" w:hint="eastAsia"/>
          <w:sz w:val="24"/>
          <w:szCs w:val="24"/>
        </w:rPr>
        <w:t>；</w:t>
      </w:r>
      <w:r>
        <w:rPr>
          <w:rFonts w:ascii="宋体" w:eastAsia="宋体" w:hAnsi="宋体"/>
          <w:sz w:val="24"/>
          <w:szCs w:val="24"/>
        </w:rPr>
        <w:t>产品/服务实现过程中或有害物质过程管理不能符合或持续符合法律法规要求；在国家认证认可行政监管机关、认可机构的监督抽查中不能满足要求时，甲方将承担不能获得认证资格、被暂停或撤销认证资格的风险。</w:t>
      </w:r>
    </w:p>
    <w:p w14:paraId="02268421" w14:textId="77777777" w:rsidR="00AE102A" w:rsidRDefault="0054011A">
      <w:pPr>
        <w:spacing w:line="380" w:lineRule="exact"/>
        <w:rPr>
          <w:rFonts w:ascii="宋体" w:eastAsia="宋体" w:hAnsi="宋体"/>
          <w:sz w:val="24"/>
          <w:szCs w:val="24"/>
        </w:rPr>
      </w:pPr>
      <w:r>
        <w:rPr>
          <w:rFonts w:ascii="宋体" w:eastAsia="宋体" w:hAnsi="宋体"/>
          <w:sz w:val="24"/>
          <w:szCs w:val="24"/>
        </w:rPr>
        <w:t>3.2甲方在合同期内隐瞒重要信息、提供虚假信息将承担不能取得认证证书及被撤销认证资格的风险，并</w:t>
      </w:r>
      <w:r>
        <w:rPr>
          <w:rFonts w:ascii="宋体" w:eastAsia="宋体" w:hAnsi="宋体" w:hint="eastAsia"/>
          <w:sz w:val="24"/>
          <w:szCs w:val="24"/>
        </w:rPr>
        <w:t>同时</w:t>
      </w:r>
      <w:r>
        <w:rPr>
          <w:rFonts w:ascii="宋体" w:eastAsia="宋体" w:hAnsi="宋体"/>
          <w:sz w:val="24"/>
          <w:szCs w:val="24"/>
        </w:rPr>
        <w:t>承担</w:t>
      </w:r>
      <w:r>
        <w:rPr>
          <w:rFonts w:ascii="宋体" w:eastAsia="宋体" w:hAnsi="宋体" w:hint="eastAsia"/>
          <w:sz w:val="24"/>
          <w:szCs w:val="24"/>
        </w:rPr>
        <w:t>由此</w:t>
      </w:r>
      <w:r>
        <w:rPr>
          <w:rFonts w:ascii="宋体" w:eastAsia="宋体" w:hAnsi="宋体"/>
          <w:sz w:val="24"/>
          <w:szCs w:val="24"/>
        </w:rPr>
        <w:t>对乙方造成的风险。</w:t>
      </w:r>
    </w:p>
    <w:p w14:paraId="1AA78B4E" w14:textId="77777777" w:rsidR="00AE102A" w:rsidRDefault="0054011A">
      <w:pPr>
        <w:spacing w:line="380" w:lineRule="exact"/>
        <w:rPr>
          <w:rFonts w:ascii="宋体" w:eastAsia="宋体" w:hAnsi="宋体"/>
          <w:sz w:val="24"/>
          <w:szCs w:val="24"/>
        </w:rPr>
      </w:pPr>
      <w:r>
        <w:rPr>
          <w:rFonts w:ascii="宋体" w:eastAsia="宋体" w:hAnsi="宋体"/>
          <w:sz w:val="24"/>
          <w:szCs w:val="24"/>
        </w:rPr>
        <w:t>3.3</w:t>
      </w:r>
      <w:bookmarkStart w:id="11" w:name="_Hlk37680484"/>
      <w:r>
        <w:rPr>
          <w:rFonts w:ascii="宋体" w:eastAsia="宋体" w:hAnsi="宋体"/>
          <w:sz w:val="24"/>
          <w:szCs w:val="24"/>
        </w:rPr>
        <w:t>对认证过程中或</w:t>
      </w:r>
      <w:r>
        <w:rPr>
          <w:rFonts w:ascii="宋体" w:eastAsia="宋体" w:hAnsi="宋体" w:hint="eastAsia"/>
          <w:sz w:val="24"/>
          <w:szCs w:val="24"/>
        </w:rPr>
        <w:t>监督审核</w:t>
      </w:r>
      <w:r>
        <w:rPr>
          <w:rFonts w:ascii="宋体" w:eastAsia="宋体" w:hAnsi="宋体"/>
          <w:sz w:val="24"/>
          <w:szCs w:val="24"/>
        </w:rPr>
        <w:t>中甲方因乙方责任</w:t>
      </w:r>
      <w:r>
        <w:rPr>
          <w:rFonts w:ascii="宋体" w:eastAsia="宋体" w:hAnsi="宋体" w:hint="eastAsia"/>
          <w:sz w:val="24"/>
          <w:szCs w:val="24"/>
        </w:rPr>
        <w:t>造成的</w:t>
      </w:r>
      <w:r>
        <w:rPr>
          <w:rFonts w:ascii="宋体" w:eastAsia="宋体" w:hAnsi="宋体"/>
          <w:sz w:val="24"/>
          <w:szCs w:val="24"/>
        </w:rPr>
        <w:t>任何损失，其索赔的赔偿费将不得超过甲方的认证</w:t>
      </w:r>
      <w:r>
        <w:rPr>
          <w:rFonts w:ascii="宋体" w:eastAsia="宋体" w:hAnsi="宋体" w:hint="eastAsia"/>
          <w:sz w:val="24"/>
          <w:szCs w:val="24"/>
        </w:rPr>
        <w:t>审核</w:t>
      </w:r>
      <w:r>
        <w:rPr>
          <w:rFonts w:ascii="宋体" w:eastAsia="宋体" w:hAnsi="宋体"/>
          <w:sz w:val="24"/>
          <w:szCs w:val="24"/>
        </w:rPr>
        <w:t>费或本次监督</w:t>
      </w:r>
      <w:r>
        <w:rPr>
          <w:rFonts w:ascii="宋体" w:eastAsia="宋体" w:hAnsi="宋体" w:hint="eastAsia"/>
          <w:sz w:val="24"/>
          <w:szCs w:val="24"/>
        </w:rPr>
        <w:t>审核费。除此以外，</w:t>
      </w:r>
      <w:r>
        <w:rPr>
          <w:rFonts w:ascii="宋体" w:eastAsia="宋体" w:hAnsi="宋体"/>
          <w:sz w:val="24"/>
          <w:szCs w:val="24"/>
        </w:rPr>
        <w:t>乙方</w:t>
      </w:r>
      <w:r>
        <w:rPr>
          <w:rFonts w:ascii="宋体" w:eastAsia="宋体" w:hAnsi="宋体" w:hint="eastAsia"/>
          <w:sz w:val="24"/>
          <w:szCs w:val="24"/>
        </w:rPr>
        <w:t>将不再</w:t>
      </w:r>
      <w:r>
        <w:rPr>
          <w:rFonts w:ascii="宋体" w:eastAsia="宋体" w:hAnsi="宋体"/>
          <w:sz w:val="24"/>
          <w:szCs w:val="24"/>
        </w:rPr>
        <w:t>承担随后的任何损失赔偿。</w:t>
      </w:r>
      <w:bookmarkEnd w:id="11"/>
    </w:p>
    <w:p w14:paraId="2897F459" w14:textId="77777777" w:rsidR="00AE102A" w:rsidRDefault="00AE102A">
      <w:pPr>
        <w:pStyle w:val="10"/>
        <w:spacing w:line="380" w:lineRule="exact"/>
        <w:ind w:firstLineChars="0" w:firstLine="0"/>
        <w:rPr>
          <w:rFonts w:ascii="宋体" w:eastAsia="宋体" w:hAnsi="宋体"/>
          <w:b/>
          <w:bCs/>
          <w:sz w:val="24"/>
          <w:szCs w:val="24"/>
        </w:rPr>
      </w:pPr>
    </w:p>
    <w:p w14:paraId="6885CFF9" w14:textId="77777777" w:rsidR="00AE102A" w:rsidRDefault="0054011A">
      <w:pPr>
        <w:pStyle w:val="10"/>
        <w:spacing w:line="380" w:lineRule="exact"/>
        <w:ind w:firstLineChars="0" w:firstLine="0"/>
        <w:rPr>
          <w:rFonts w:ascii="宋体" w:eastAsia="宋体" w:hAnsi="宋体"/>
          <w:b/>
          <w:bCs/>
          <w:sz w:val="24"/>
          <w:szCs w:val="24"/>
        </w:rPr>
      </w:pPr>
      <w:r>
        <w:rPr>
          <w:rFonts w:ascii="宋体" w:eastAsia="宋体" w:hAnsi="宋体" w:hint="eastAsia"/>
          <w:b/>
          <w:bCs/>
          <w:sz w:val="24"/>
          <w:szCs w:val="24"/>
        </w:rPr>
        <w:t>四、保密条款</w:t>
      </w:r>
    </w:p>
    <w:p w14:paraId="708874E5" w14:textId="77777777" w:rsidR="00AE102A" w:rsidRDefault="0054011A">
      <w:pPr>
        <w:spacing w:line="380" w:lineRule="exact"/>
        <w:ind w:firstLineChars="200" w:firstLine="480"/>
        <w:rPr>
          <w:rFonts w:ascii="宋体" w:eastAsia="宋体" w:hAnsi="宋体"/>
          <w:sz w:val="24"/>
          <w:szCs w:val="24"/>
        </w:rPr>
      </w:pPr>
      <w:bookmarkStart w:id="12" w:name="_Hlk37680348"/>
      <w:r>
        <w:rPr>
          <w:rFonts w:ascii="宋体" w:eastAsia="宋体" w:hAnsi="宋体" w:hint="eastAsia"/>
          <w:sz w:val="24"/>
          <w:szCs w:val="24"/>
        </w:rPr>
        <w:t>合同双方应切实履行保密义务，除法律法规要求外，未经对方书面许可，双方均不得向第三方泄露合同内容、与合同有关的费用、因签署本合同而获悉的对方的专有信息及其他保密信息以任何方式泄露给第三方</w:t>
      </w:r>
      <w:bookmarkEnd w:id="12"/>
      <w:r>
        <w:rPr>
          <w:rFonts w:ascii="宋体" w:eastAsia="宋体" w:hAnsi="宋体" w:hint="eastAsia"/>
          <w:sz w:val="24"/>
          <w:szCs w:val="24"/>
        </w:rPr>
        <w:t>。</w:t>
      </w:r>
    </w:p>
    <w:p w14:paraId="3DF9758B" w14:textId="77777777" w:rsidR="00AE102A" w:rsidRDefault="00AE102A">
      <w:pPr>
        <w:pStyle w:val="10"/>
        <w:spacing w:line="380" w:lineRule="exact"/>
        <w:ind w:firstLineChars="0" w:firstLine="0"/>
        <w:rPr>
          <w:rFonts w:ascii="Times New Roman" w:eastAsia="宋体" w:hAnsi="Times New Roman"/>
          <w:b/>
          <w:bCs/>
          <w:sz w:val="24"/>
          <w:szCs w:val="24"/>
        </w:rPr>
      </w:pPr>
    </w:p>
    <w:p w14:paraId="261F352E" w14:textId="77777777" w:rsidR="00AE102A" w:rsidRDefault="0054011A">
      <w:pPr>
        <w:pStyle w:val="10"/>
        <w:spacing w:line="380" w:lineRule="exact"/>
        <w:ind w:firstLineChars="0" w:firstLine="0"/>
        <w:rPr>
          <w:rFonts w:ascii="Times New Roman" w:eastAsia="宋体" w:hAnsi="Times New Roman"/>
          <w:b/>
          <w:bCs/>
          <w:sz w:val="24"/>
          <w:szCs w:val="24"/>
        </w:rPr>
      </w:pPr>
      <w:r>
        <w:rPr>
          <w:rFonts w:ascii="Times New Roman" w:eastAsia="宋体" w:hAnsi="Times New Roman" w:hint="eastAsia"/>
          <w:b/>
          <w:bCs/>
          <w:sz w:val="24"/>
          <w:szCs w:val="24"/>
        </w:rPr>
        <w:lastRenderedPageBreak/>
        <w:t>五、费用以及支付方式</w:t>
      </w:r>
    </w:p>
    <w:tbl>
      <w:tblPr>
        <w:tblStyle w:val="a7"/>
        <w:tblW w:w="9814" w:type="dxa"/>
        <w:tblLook w:val="04A0" w:firstRow="1" w:lastRow="0" w:firstColumn="1" w:lastColumn="0" w:noHBand="0" w:noVBand="1"/>
      </w:tblPr>
      <w:tblGrid>
        <w:gridCol w:w="4907"/>
        <w:gridCol w:w="4907"/>
      </w:tblGrid>
      <w:tr w:rsidR="00AE102A" w14:paraId="7EE6C818" w14:textId="77777777">
        <w:trPr>
          <w:trHeight w:val="616"/>
        </w:trPr>
        <w:tc>
          <w:tcPr>
            <w:tcW w:w="4907" w:type="dxa"/>
            <w:tcBorders>
              <w:top w:val="single" w:sz="12" w:space="0" w:color="auto"/>
              <w:left w:val="single" w:sz="12" w:space="0" w:color="auto"/>
              <w:bottom w:val="single" w:sz="12" w:space="0" w:color="auto"/>
              <w:right w:val="single" w:sz="12" w:space="0" w:color="auto"/>
            </w:tcBorders>
          </w:tcPr>
          <w:p w14:paraId="1647FDD4" w14:textId="77777777" w:rsidR="00AE102A" w:rsidRDefault="0054011A">
            <w:pPr>
              <w:pStyle w:val="10"/>
              <w:spacing w:line="380" w:lineRule="exact"/>
              <w:ind w:firstLineChars="0" w:firstLine="0"/>
              <w:jc w:val="center"/>
              <w:rPr>
                <w:rFonts w:ascii="Times New Roman" w:eastAsia="宋体" w:hAnsi="Times New Roman"/>
                <w:sz w:val="24"/>
                <w:szCs w:val="24"/>
              </w:rPr>
            </w:pPr>
            <w:r>
              <w:rPr>
                <w:rFonts w:ascii="Times New Roman" w:eastAsia="宋体" w:hAnsi="Times New Roman" w:hint="eastAsia"/>
                <w:sz w:val="24"/>
                <w:szCs w:val="24"/>
              </w:rPr>
              <w:t>初次认证费用（大写）</w:t>
            </w:r>
          </w:p>
        </w:tc>
        <w:tc>
          <w:tcPr>
            <w:tcW w:w="4907" w:type="dxa"/>
            <w:tcBorders>
              <w:top w:val="single" w:sz="12" w:space="0" w:color="auto"/>
              <w:left w:val="single" w:sz="12" w:space="0" w:color="auto"/>
              <w:bottom w:val="single" w:sz="12" w:space="0" w:color="auto"/>
              <w:right w:val="single" w:sz="12" w:space="0" w:color="auto"/>
            </w:tcBorders>
          </w:tcPr>
          <w:p w14:paraId="62E178DE" w14:textId="657E1C37" w:rsidR="00AE102A" w:rsidRDefault="00AE102A">
            <w:pPr>
              <w:pStyle w:val="10"/>
              <w:spacing w:line="380" w:lineRule="exact"/>
              <w:ind w:firstLineChars="0" w:firstLine="0"/>
              <w:jc w:val="center"/>
              <w:rPr>
                <w:rFonts w:ascii="Times New Roman" w:eastAsia="宋体" w:hAnsi="Times New Roman"/>
                <w:b/>
                <w:bCs/>
                <w:sz w:val="24"/>
                <w:szCs w:val="24"/>
              </w:rPr>
            </w:pPr>
          </w:p>
        </w:tc>
      </w:tr>
      <w:tr w:rsidR="00AE102A" w14:paraId="5B57F3A3" w14:textId="77777777">
        <w:trPr>
          <w:trHeight w:val="602"/>
        </w:trPr>
        <w:tc>
          <w:tcPr>
            <w:tcW w:w="4907" w:type="dxa"/>
            <w:tcBorders>
              <w:top w:val="single" w:sz="12" w:space="0" w:color="auto"/>
              <w:left w:val="single" w:sz="12" w:space="0" w:color="auto"/>
              <w:bottom w:val="single" w:sz="12" w:space="0" w:color="auto"/>
              <w:right w:val="single" w:sz="12" w:space="0" w:color="auto"/>
            </w:tcBorders>
          </w:tcPr>
          <w:p w14:paraId="76972CB0" w14:textId="77777777" w:rsidR="00AE102A" w:rsidRDefault="0054011A">
            <w:pPr>
              <w:pStyle w:val="10"/>
              <w:spacing w:line="380" w:lineRule="exact"/>
              <w:ind w:firstLineChars="0" w:firstLine="0"/>
              <w:jc w:val="center"/>
              <w:rPr>
                <w:rFonts w:ascii="Times New Roman" w:eastAsia="宋体" w:hAnsi="Times New Roman"/>
                <w:sz w:val="24"/>
                <w:szCs w:val="24"/>
              </w:rPr>
            </w:pPr>
            <w:r>
              <w:rPr>
                <w:rFonts w:ascii="Times New Roman" w:eastAsia="宋体" w:hAnsi="Times New Roman" w:hint="eastAsia"/>
                <w:sz w:val="24"/>
                <w:szCs w:val="24"/>
              </w:rPr>
              <w:t>监督审核费用（大写）</w:t>
            </w:r>
          </w:p>
        </w:tc>
        <w:tc>
          <w:tcPr>
            <w:tcW w:w="4907" w:type="dxa"/>
            <w:tcBorders>
              <w:top w:val="single" w:sz="12" w:space="0" w:color="auto"/>
              <w:left w:val="single" w:sz="12" w:space="0" w:color="auto"/>
              <w:bottom w:val="single" w:sz="12" w:space="0" w:color="auto"/>
              <w:right w:val="single" w:sz="12" w:space="0" w:color="auto"/>
            </w:tcBorders>
          </w:tcPr>
          <w:p w14:paraId="209A5267" w14:textId="6B5636B8" w:rsidR="00AE102A" w:rsidRDefault="00AE102A">
            <w:pPr>
              <w:pStyle w:val="10"/>
              <w:spacing w:line="380" w:lineRule="exact"/>
              <w:ind w:firstLineChars="0" w:firstLine="0"/>
              <w:jc w:val="center"/>
              <w:rPr>
                <w:rFonts w:ascii="Times New Roman" w:eastAsia="宋体" w:hAnsi="Times New Roman"/>
                <w:b/>
                <w:bCs/>
                <w:sz w:val="24"/>
                <w:szCs w:val="24"/>
              </w:rPr>
            </w:pPr>
          </w:p>
        </w:tc>
      </w:tr>
      <w:tr w:rsidR="00AE102A" w14:paraId="758AF652" w14:textId="77777777">
        <w:trPr>
          <w:trHeight w:val="616"/>
        </w:trPr>
        <w:tc>
          <w:tcPr>
            <w:tcW w:w="4907" w:type="dxa"/>
            <w:tcBorders>
              <w:top w:val="single" w:sz="12" w:space="0" w:color="auto"/>
              <w:left w:val="single" w:sz="12" w:space="0" w:color="auto"/>
              <w:bottom w:val="single" w:sz="12" w:space="0" w:color="auto"/>
              <w:right w:val="single" w:sz="12" w:space="0" w:color="auto"/>
            </w:tcBorders>
          </w:tcPr>
          <w:p w14:paraId="582A9339" w14:textId="77777777" w:rsidR="00AE102A" w:rsidRDefault="0054011A">
            <w:pPr>
              <w:pStyle w:val="10"/>
              <w:spacing w:line="380" w:lineRule="exact"/>
              <w:ind w:firstLineChars="0" w:firstLine="0"/>
              <w:jc w:val="center"/>
              <w:rPr>
                <w:rFonts w:ascii="Times New Roman" w:eastAsia="宋体" w:hAnsi="Times New Roman"/>
                <w:sz w:val="24"/>
                <w:szCs w:val="24"/>
              </w:rPr>
            </w:pPr>
            <w:r>
              <w:rPr>
                <w:rFonts w:ascii="Times New Roman" w:eastAsia="宋体" w:hAnsi="Times New Roman" w:hint="eastAsia"/>
                <w:sz w:val="24"/>
                <w:szCs w:val="24"/>
              </w:rPr>
              <w:t>再认证费用（大写）</w:t>
            </w:r>
          </w:p>
        </w:tc>
        <w:tc>
          <w:tcPr>
            <w:tcW w:w="4907" w:type="dxa"/>
            <w:tcBorders>
              <w:top w:val="single" w:sz="12" w:space="0" w:color="auto"/>
              <w:left w:val="single" w:sz="12" w:space="0" w:color="auto"/>
              <w:bottom w:val="single" w:sz="12" w:space="0" w:color="auto"/>
              <w:right w:val="single" w:sz="12" w:space="0" w:color="auto"/>
            </w:tcBorders>
          </w:tcPr>
          <w:p w14:paraId="745ED7D5" w14:textId="5A389D1E" w:rsidR="00AE102A" w:rsidRDefault="00AE102A">
            <w:pPr>
              <w:pStyle w:val="10"/>
              <w:spacing w:line="380" w:lineRule="exact"/>
              <w:ind w:firstLineChars="0" w:firstLine="0"/>
              <w:jc w:val="center"/>
              <w:rPr>
                <w:rFonts w:ascii="Times New Roman" w:eastAsia="宋体" w:hAnsi="Times New Roman"/>
                <w:b/>
                <w:bCs/>
                <w:sz w:val="24"/>
                <w:szCs w:val="24"/>
              </w:rPr>
            </w:pPr>
          </w:p>
        </w:tc>
      </w:tr>
      <w:tr w:rsidR="00AE102A" w14:paraId="38B77C3D" w14:textId="77777777">
        <w:trPr>
          <w:trHeight w:val="616"/>
        </w:trPr>
        <w:tc>
          <w:tcPr>
            <w:tcW w:w="4907" w:type="dxa"/>
            <w:tcBorders>
              <w:top w:val="single" w:sz="12" w:space="0" w:color="auto"/>
              <w:left w:val="single" w:sz="12" w:space="0" w:color="auto"/>
              <w:bottom w:val="single" w:sz="12" w:space="0" w:color="auto"/>
              <w:right w:val="single" w:sz="12" w:space="0" w:color="auto"/>
            </w:tcBorders>
          </w:tcPr>
          <w:p w14:paraId="6F189003" w14:textId="77777777" w:rsidR="00AE102A" w:rsidRDefault="0054011A">
            <w:pPr>
              <w:pStyle w:val="10"/>
              <w:spacing w:line="380" w:lineRule="exact"/>
              <w:ind w:firstLineChars="0" w:firstLine="0"/>
              <w:jc w:val="center"/>
              <w:rPr>
                <w:rFonts w:ascii="Times New Roman" w:eastAsia="宋体" w:hAnsi="Times New Roman"/>
                <w:sz w:val="24"/>
                <w:szCs w:val="24"/>
              </w:rPr>
            </w:pPr>
            <w:r>
              <w:rPr>
                <w:rFonts w:ascii="Times New Roman" w:eastAsia="宋体" w:hAnsi="Times New Roman" w:hint="eastAsia"/>
                <w:sz w:val="24"/>
                <w:szCs w:val="24"/>
              </w:rPr>
              <w:t>中英文证书费用</w:t>
            </w:r>
            <w:r>
              <w:rPr>
                <w:rFonts w:ascii="宋体" w:eastAsia="宋体" w:hAnsi="宋体" w:hint="eastAsia"/>
                <w:sz w:val="24"/>
              </w:rPr>
              <w:t>（每套证书200元）</w:t>
            </w:r>
          </w:p>
        </w:tc>
        <w:tc>
          <w:tcPr>
            <w:tcW w:w="4907" w:type="dxa"/>
            <w:tcBorders>
              <w:top w:val="single" w:sz="12" w:space="0" w:color="auto"/>
              <w:left w:val="single" w:sz="12" w:space="0" w:color="auto"/>
              <w:bottom w:val="single" w:sz="12" w:space="0" w:color="auto"/>
              <w:right w:val="single" w:sz="12" w:space="0" w:color="auto"/>
            </w:tcBorders>
          </w:tcPr>
          <w:p w14:paraId="1C59B668" w14:textId="48F05C7E" w:rsidR="00AE102A" w:rsidRDefault="00AE102A">
            <w:pPr>
              <w:pStyle w:val="10"/>
              <w:spacing w:line="380" w:lineRule="exact"/>
              <w:ind w:firstLineChars="0" w:firstLine="0"/>
              <w:jc w:val="center"/>
              <w:rPr>
                <w:rFonts w:ascii="Times New Roman" w:eastAsia="宋体" w:hAnsi="Times New Roman"/>
                <w:b/>
                <w:bCs/>
                <w:sz w:val="24"/>
                <w:szCs w:val="24"/>
              </w:rPr>
            </w:pPr>
          </w:p>
        </w:tc>
      </w:tr>
    </w:tbl>
    <w:p w14:paraId="7225FC6F" w14:textId="77777777" w:rsidR="00AE102A" w:rsidRDefault="0054011A">
      <w:pPr>
        <w:rPr>
          <w:rFonts w:ascii="宋体" w:eastAsia="宋体" w:hAnsi="宋体"/>
          <w:sz w:val="24"/>
        </w:rPr>
      </w:pPr>
      <w:r>
        <w:rPr>
          <w:rFonts w:ascii="宋体" w:eastAsia="宋体" w:hAnsi="宋体" w:hint="eastAsia"/>
          <w:sz w:val="24"/>
        </w:rPr>
        <w:t>支付方式：初审费用甲方应于</w:t>
      </w:r>
      <w:r>
        <w:rPr>
          <w:rFonts w:ascii="宋体" w:eastAsia="宋体" w:hAnsi="宋体" w:hint="eastAsia"/>
          <w:sz w:val="24"/>
          <w:u w:val="single"/>
        </w:rPr>
        <w:t xml:space="preserve"> 审核 </w:t>
      </w:r>
      <w:r>
        <w:rPr>
          <w:rFonts w:ascii="宋体" w:eastAsia="宋体" w:hAnsi="宋体" w:hint="eastAsia"/>
          <w:sz w:val="24"/>
        </w:rPr>
        <w:t>前支付给乙方；监审及再认证费甲方应于</w:t>
      </w:r>
      <w:r>
        <w:rPr>
          <w:rFonts w:ascii="宋体" w:eastAsia="宋体" w:hAnsi="宋体" w:hint="eastAsia"/>
          <w:sz w:val="24"/>
          <w:u w:val="single"/>
        </w:rPr>
        <w:t xml:space="preserve"> 监督审核 </w:t>
      </w:r>
      <w:r>
        <w:rPr>
          <w:rFonts w:ascii="宋体" w:eastAsia="宋体" w:hAnsi="宋体" w:hint="eastAsia"/>
          <w:sz w:val="24"/>
        </w:rPr>
        <w:t>前支付给乙方。</w:t>
      </w:r>
      <w:r>
        <w:rPr>
          <w:rFonts w:ascii="宋体" w:eastAsia="宋体" w:hAnsi="宋体" w:hint="eastAsia"/>
          <w:bCs/>
          <w:sz w:val="24"/>
        </w:rPr>
        <w:t>审核组在项目实施过程中产生的食宿和交通费按实际支出由甲方承担；由于甲方原因造成审核人•日或费用的增加，所增加的费用应由甲方承担；由于乙方原因造成审核人•日或费用的增加，所增加的费用应由乙方承担。</w:t>
      </w:r>
    </w:p>
    <w:p w14:paraId="36522B15" w14:textId="77777777" w:rsidR="00AE102A" w:rsidRDefault="00AE102A">
      <w:pPr>
        <w:pStyle w:val="10"/>
        <w:spacing w:line="380" w:lineRule="exact"/>
        <w:ind w:firstLineChars="0" w:firstLine="0"/>
        <w:rPr>
          <w:rFonts w:ascii="Times New Roman" w:eastAsia="宋体" w:hAnsi="Times New Roman"/>
          <w:b/>
          <w:bCs/>
          <w:sz w:val="24"/>
          <w:szCs w:val="24"/>
        </w:rPr>
      </w:pPr>
    </w:p>
    <w:p w14:paraId="094B88BE" w14:textId="77777777" w:rsidR="00AE102A" w:rsidRDefault="0054011A">
      <w:pPr>
        <w:pStyle w:val="10"/>
        <w:spacing w:line="380" w:lineRule="exact"/>
        <w:ind w:firstLineChars="0" w:firstLine="0"/>
        <w:rPr>
          <w:rFonts w:ascii="Times New Roman" w:eastAsia="宋体" w:hAnsi="Times New Roman"/>
          <w:b/>
          <w:bCs/>
          <w:sz w:val="24"/>
          <w:szCs w:val="24"/>
        </w:rPr>
      </w:pPr>
      <w:r>
        <w:rPr>
          <w:rFonts w:ascii="Times New Roman" w:eastAsia="宋体" w:hAnsi="Times New Roman" w:hint="eastAsia"/>
          <w:b/>
          <w:bCs/>
          <w:sz w:val="24"/>
          <w:szCs w:val="24"/>
        </w:rPr>
        <w:t>六、合同的生效与终止</w:t>
      </w:r>
    </w:p>
    <w:p w14:paraId="31C998C5" w14:textId="77777777" w:rsidR="00AE102A" w:rsidRDefault="0054011A">
      <w:pPr>
        <w:spacing w:line="380" w:lineRule="exact"/>
        <w:ind w:firstLineChars="200" w:firstLine="480"/>
        <w:rPr>
          <w:rFonts w:ascii="宋体" w:eastAsia="宋体" w:hAnsi="宋体"/>
          <w:sz w:val="24"/>
          <w:szCs w:val="24"/>
        </w:rPr>
      </w:pPr>
      <w:r>
        <w:rPr>
          <w:rFonts w:ascii="宋体" w:eastAsia="宋体" w:hAnsi="宋体" w:hint="eastAsia"/>
          <w:sz w:val="24"/>
        </w:rPr>
        <w:t>本合同一式</w:t>
      </w:r>
      <w:bookmarkStart w:id="13" w:name="_Hlk79249118"/>
      <w:r>
        <w:rPr>
          <w:rFonts w:ascii="宋体" w:eastAsia="宋体" w:hAnsi="宋体" w:hint="eastAsia"/>
          <w:sz w:val="24"/>
        </w:rPr>
        <w:t>两</w:t>
      </w:r>
      <w:bookmarkEnd w:id="13"/>
      <w:r>
        <w:rPr>
          <w:rFonts w:ascii="宋体" w:eastAsia="宋体" w:hAnsi="宋体" w:hint="eastAsia"/>
          <w:sz w:val="24"/>
        </w:rPr>
        <w:t>份，甲乙双方各执一份，均具有同等法律效力。由甲乙双方授权代表签字公章之日起生效，至甲乙双方在本合同项下的权利义务及与本合同有关的债权、债务履行完毕之日止。证书有效期到期前乙方将为甲方实施再认证，并重新签订认证合同。</w:t>
      </w:r>
      <w:r>
        <w:rPr>
          <w:rFonts w:ascii="宋体" w:eastAsia="宋体" w:hAnsi="宋体"/>
          <w:sz w:val="24"/>
          <w:szCs w:val="24"/>
        </w:rPr>
        <w:t>注销或撤销认证证书的同时，本合同书终止。</w:t>
      </w:r>
    </w:p>
    <w:p w14:paraId="1DF69CCD" w14:textId="77777777" w:rsidR="00AE102A" w:rsidRDefault="00AE102A">
      <w:pPr>
        <w:spacing w:line="380" w:lineRule="exact"/>
        <w:rPr>
          <w:rFonts w:ascii="Times New Roman" w:eastAsia="宋体" w:hAnsi="Times New Roman"/>
          <w:b/>
          <w:bCs/>
          <w:sz w:val="24"/>
          <w:szCs w:val="24"/>
        </w:rPr>
      </w:pPr>
    </w:p>
    <w:p w14:paraId="18EA3925" w14:textId="77777777" w:rsidR="00AE102A" w:rsidRDefault="0054011A">
      <w:pPr>
        <w:spacing w:line="380" w:lineRule="exact"/>
        <w:rPr>
          <w:rFonts w:ascii="宋体" w:eastAsia="宋体" w:hAnsi="宋体"/>
          <w:sz w:val="24"/>
          <w:szCs w:val="24"/>
        </w:rPr>
      </w:pPr>
      <w:r>
        <w:rPr>
          <w:rFonts w:ascii="Times New Roman" w:eastAsia="宋体" w:hAnsi="Times New Roman" w:hint="eastAsia"/>
          <w:b/>
          <w:bCs/>
          <w:sz w:val="24"/>
          <w:szCs w:val="24"/>
        </w:rPr>
        <w:t>七、违约责任</w:t>
      </w:r>
      <w:r>
        <w:rPr>
          <w:rFonts w:ascii="Times New Roman" w:eastAsia="宋体" w:hAnsi="Times New Roman"/>
          <w:b/>
          <w:bCs/>
          <w:sz w:val="24"/>
          <w:szCs w:val="24"/>
        </w:rPr>
        <w:t xml:space="preserve"> </w:t>
      </w:r>
    </w:p>
    <w:p w14:paraId="6C9EFDA8" w14:textId="77777777" w:rsidR="00AE102A" w:rsidRDefault="0054011A">
      <w:pPr>
        <w:spacing w:line="380" w:lineRule="exact"/>
        <w:rPr>
          <w:rFonts w:ascii="宋体" w:eastAsia="宋体" w:hAnsi="宋体"/>
          <w:sz w:val="24"/>
          <w:szCs w:val="24"/>
        </w:rPr>
      </w:pPr>
      <w:r>
        <w:rPr>
          <w:rFonts w:ascii="宋体" w:eastAsia="宋体" w:hAnsi="宋体"/>
          <w:sz w:val="24"/>
          <w:szCs w:val="24"/>
        </w:rPr>
        <w:t>7.1乙方承担在认证审核活动中，由于公正性和有效性管理失控而产生的任何认证风险及由此带来的任何信誉、经济损失。</w:t>
      </w:r>
    </w:p>
    <w:p w14:paraId="2A75FF3B" w14:textId="77777777" w:rsidR="00AE102A" w:rsidRDefault="0054011A">
      <w:pPr>
        <w:spacing w:line="380" w:lineRule="exact"/>
        <w:rPr>
          <w:rFonts w:ascii="宋体" w:eastAsia="宋体" w:hAnsi="宋体"/>
          <w:sz w:val="24"/>
          <w:szCs w:val="24"/>
        </w:rPr>
      </w:pPr>
      <w:r>
        <w:rPr>
          <w:rFonts w:ascii="宋体" w:eastAsia="宋体" w:hAnsi="宋体"/>
          <w:sz w:val="24"/>
          <w:szCs w:val="24"/>
        </w:rPr>
        <w:t>7.2甲方在认证资格被撤销或注销后违反合同规定，拒不退还认证证书的，视为违约，应当承担支付乙方壹万元人民币的违约金；仍然继续使用被撤销或注销后的认证证书/认证标志，除承担相应的法律责任外，应当承担支付乙方贰万元人民币的违约金。</w:t>
      </w:r>
    </w:p>
    <w:p w14:paraId="0BCD552D" w14:textId="77777777" w:rsidR="00AE102A" w:rsidRDefault="0054011A">
      <w:pPr>
        <w:spacing w:line="380" w:lineRule="exact"/>
        <w:rPr>
          <w:rFonts w:ascii="宋体" w:eastAsia="宋体" w:hAnsi="宋体"/>
          <w:sz w:val="24"/>
          <w:szCs w:val="24"/>
        </w:rPr>
      </w:pPr>
      <w:r>
        <w:rPr>
          <w:rFonts w:ascii="宋体" w:eastAsia="宋体" w:hAnsi="宋体"/>
          <w:sz w:val="24"/>
          <w:szCs w:val="24"/>
        </w:rPr>
        <w:t>7.3甲方没有退还认证证书的相关书面凭证，视为『不退还认证证书』；甲方在认证证书被撤销或注销后仍然在相关网站上公布认证证书，在相关宣传资料中印刷认证证书，视为『仍然继续使用被撤销或注销后的认证证书』。</w:t>
      </w:r>
    </w:p>
    <w:p w14:paraId="5F49518C" w14:textId="77777777" w:rsidR="00AE102A" w:rsidRDefault="0054011A">
      <w:pPr>
        <w:spacing w:line="380" w:lineRule="exact"/>
        <w:rPr>
          <w:rFonts w:ascii="宋体" w:eastAsia="宋体" w:hAnsi="宋体"/>
          <w:sz w:val="24"/>
          <w:szCs w:val="24"/>
        </w:rPr>
      </w:pPr>
      <w:r>
        <w:rPr>
          <w:rFonts w:ascii="宋体" w:eastAsia="宋体" w:hAnsi="宋体"/>
          <w:sz w:val="24"/>
          <w:szCs w:val="24"/>
        </w:rPr>
        <w:t>7.4甲方应向乙方如实提供认证申请资料，实事求是填写《认证申请书》。如甲方违反诚信原则向乙方提供虚假信息/资料，误导乙方审核员，致使乙方被国家认监委或地方认证监管部门处罚，甲方承担由此而发生的全部责任以及必须承担乙方为此而支付的各项全部费用。</w:t>
      </w:r>
    </w:p>
    <w:p w14:paraId="1ACA5C86" w14:textId="77777777" w:rsidR="00AE102A" w:rsidRDefault="0054011A">
      <w:pPr>
        <w:spacing w:line="380" w:lineRule="exact"/>
        <w:rPr>
          <w:rFonts w:ascii="宋体" w:eastAsia="宋体" w:hAnsi="宋体"/>
          <w:sz w:val="24"/>
          <w:szCs w:val="24"/>
        </w:rPr>
      </w:pPr>
      <w:r>
        <w:rPr>
          <w:rFonts w:ascii="宋体" w:eastAsia="宋体" w:hAnsi="宋体"/>
          <w:sz w:val="24"/>
          <w:szCs w:val="24"/>
        </w:rPr>
        <w:t>7.5在证书有效期内，甲方发生以下情况时，甲方应立即向乙方通报以下情况：</w:t>
      </w:r>
    </w:p>
    <w:p w14:paraId="604C5366" w14:textId="77777777" w:rsidR="00AE102A" w:rsidRDefault="0054011A">
      <w:pPr>
        <w:pStyle w:val="10"/>
        <w:numPr>
          <w:ilvl w:val="0"/>
          <w:numId w:val="1"/>
        </w:numPr>
        <w:spacing w:line="380" w:lineRule="exact"/>
        <w:ind w:firstLineChars="0"/>
        <w:rPr>
          <w:rFonts w:ascii="宋体" w:eastAsia="宋体" w:hAnsi="宋体"/>
          <w:sz w:val="24"/>
          <w:szCs w:val="24"/>
        </w:rPr>
      </w:pPr>
      <w:r>
        <w:rPr>
          <w:rFonts w:ascii="宋体" w:eastAsia="宋体" w:hAnsi="宋体"/>
          <w:sz w:val="24"/>
          <w:szCs w:val="24"/>
        </w:rPr>
        <w:t>客户及相关方有重大投诉；</w:t>
      </w:r>
    </w:p>
    <w:p w14:paraId="6B285E46" w14:textId="77777777" w:rsidR="00AE102A" w:rsidRDefault="0054011A">
      <w:pPr>
        <w:pStyle w:val="10"/>
        <w:numPr>
          <w:ilvl w:val="0"/>
          <w:numId w:val="1"/>
        </w:numPr>
        <w:spacing w:line="380" w:lineRule="exact"/>
        <w:ind w:firstLineChars="0"/>
        <w:rPr>
          <w:rFonts w:ascii="宋体" w:eastAsia="宋体" w:hAnsi="宋体"/>
          <w:sz w:val="24"/>
          <w:szCs w:val="24"/>
        </w:rPr>
      </w:pPr>
      <w:r>
        <w:rPr>
          <w:rFonts w:ascii="宋体" w:eastAsia="宋体" w:hAnsi="宋体"/>
          <w:sz w:val="24"/>
          <w:szCs w:val="24"/>
        </w:rPr>
        <w:t>生产的产品或服务被执法监管部门认定不符合法定要求；</w:t>
      </w:r>
    </w:p>
    <w:p w14:paraId="06B584B1" w14:textId="77777777" w:rsidR="00AE102A" w:rsidRDefault="0054011A">
      <w:pPr>
        <w:pStyle w:val="10"/>
        <w:numPr>
          <w:ilvl w:val="0"/>
          <w:numId w:val="1"/>
        </w:numPr>
        <w:spacing w:line="380" w:lineRule="exact"/>
        <w:ind w:firstLineChars="0"/>
        <w:rPr>
          <w:rFonts w:ascii="宋体" w:eastAsia="宋体" w:hAnsi="宋体"/>
          <w:sz w:val="24"/>
          <w:szCs w:val="24"/>
        </w:rPr>
      </w:pPr>
      <w:r>
        <w:rPr>
          <w:rFonts w:ascii="宋体" w:eastAsia="宋体" w:hAnsi="宋体"/>
          <w:sz w:val="24"/>
          <w:szCs w:val="24"/>
        </w:rPr>
        <w:t>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w:t>
      </w:r>
      <w:r>
        <w:rPr>
          <w:rFonts w:ascii="宋体" w:eastAsia="宋体" w:hAnsi="宋体"/>
          <w:sz w:val="24"/>
          <w:szCs w:val="24"/>
        </w:rPr>
        <w:lastRenderedPageBreak/>
        <w:t>过程的重大变更等；</w:t>
      </w:r>
    </w:p>
    <w:p w14:paraId="7CB02515" w14:textId="77777777" w:rsidR="00AE102A" w:rsidRDefault="0054011A">
      <w:pPr>
        <w:pStyle w:val="10"/>
        <w:numPr>
          <w:ilvl w:val="0"/>
          <w:numId w:val="1"/>
        </w:numPr>
        <w:spacing w:line="380" w:lineRule="exact"/>
        <w:ind w:firstLineChars="0"/>
        <w:rPr>
          <w:rFonts w:ascii="宋体" w:eastAsia="宋体" w:hAnsi="宋体"/>
          <w:sz w:val="24"/>
          <w:szCs w:val="24"/>
        </w:rPr>
      </w:pPr>
      <w:r>
        <w:rPr>
          <w:rFonts w:ascii="宋体" w:eastAsia="宋体" w:hAnsi="宋体"/>
          <w:sz w:val="24"/>
          <w:szCs w:val="24"/>
        </w:rPr>
        <w:t>被有关执法监管部门责令停业整顿的；</w:t>
      </w:r>
    </w:p>
    <w:p w14:paraId="0C8B8BF8" w14:textId="77777777" w:rsidR="00AE102A" w:rsidRDefault="0054011A">
      <w:pPr>
        <w:pStyle w:val="10"/>
        <w:numPr>
          <w:ilvl w:val="0"/>
          <w:numId w:val="1"/>
        </w:numPr>
        <w:spacing w:line="380" w:lineRule="exact"/>
        <w:ind w:firstLineChars="0"/>
        <w:rPr>
          <w:rFonts w:ascii="宋体" w:eastAsia="宋体" w:hAnsi="宋体"/>
          <w:sz w:val="24"/>
          <w:szCs w:val="24"/>
        </w:rPr>
      </w:pPr>
      <w:r>
        <w:rPr>
          <w:rFonts w:ascii="宋体" w:eastAsia="宋体" w:hAnsi="宋体"/>
          <w:sz w:val="24"/>
          <w:szCs w:val="24"/>
        </w:rPr>
        <w:t>被地方认证监管部门发现体系运行存在问题的；</w:t>
      </w:r>
    </w:p>
    <w:p w14:paraId="60856DF4" w14:textId="77777777" w:rsidR="00AE102A" w:rsidRDefault="0054011A">
      <w:pPr>
        <w:pStyle w:val="10"/>
        <w:numPr>
          <w:ilvl w:val="0"/>
          <w:numId w:val="1"/>
        </w:numPr>
        <w:spacing w:line="380" w:lineRule="exact"/>
        <w:ind w:firstLineChars="0"/>
        <w:rPr>
          <w:rFonts w:ascii="宋体" w:eastAsia="宋体" w:hAnsi="宋体"/>
          <w:sz w:val="24"/>
          <w:szCs w:val="24"/>
        </w:rPr>
      </w:pPr>
      <w:r>
        <w:rPr>
          <w:rFonts w:ascii="宋体" w:eastAsia="宋体" w:hAnsi="宋体"/>
          <w:sz w:val="24"/>
          <w:szCs w:val="24"/>
        </w:rPr>
        <w:t>持有的行政许可证明、资质证书、强制性认证证书等过期失效，重新提交的申请已被受理但尚未换证的；</w:t>
      </w:r>
    </w:p>
    <w:p w14:paraId="79D800B4" w14:textId="77777777" w:rsidR="00AE102A" w:rsidRDefault="0054011A">
      <w:pPr>
        <w:pStyle w:val="10"/>
        <w:numPr>
          <w:ilvl w:val="0"/>
          <w:numId w:val="1"/>
        </w:numPr>
        <w:spacing w:line="380" w:lineRule="exact"/>
        <w:ind w:firstLineChars="0"/>
        <w:rPr>
          <w:rFonts w:ascii="宋体" w:eastAsia="宋体" w:hAnsi="宋体"/>
          <w:sz w:val="24"/>
          <w:szCs w:val="24"/>
        </w:rPr>
      </w:pPr>
      <w:r>
        <w:rPr>
          <w:rFonts w:ascii="宋体" w:eastAsia="宋体" w:hAnsi="宋体"/>
          <w:sz w:val="24"/>
          <w:szCs w:val="24"/>
        </w:rPr>
        <w:t>持有的行政许可证明、资质证书、强制性认证证书等已经过期失效但申请未获批准的；</w:t>
      </w:r>
    </w:p>
    <w:p w14:paraId="6E9FFC23" w14:textId="77777777" w:rsidR="00AE102A" w:rsidRDefault="0054011A">
      <w:pPr>
        <w:pStyle w:val="10"/>
        <w:numPr>
          <w:ilvl w:val="0"/>
          <w:numId w:val="1"/>
        </w:numPr>
        <w:spacing w:line="380" w:lineRule="exact"/>
        <w:ind w:firstLineChars="0"/>
        <w:rPr>
          <w:rFonts w:ascii="宋体" w:eastAsia="宋体" w:hAnsi="宋体"/>
          <w:sz w:val="24"/>
          <w:szCs w:val="24"/>
        </w:rPr>
      </w:pPr>
      <w:r>
        <w:rPr>
          <w:rFonts w:ascii="宋体" w:eastAsia="宋体" w:hAnsi="宋体"/>
          <w:sz w:val="24"/>
          <w:szCs w:val="24"/>
        </w:rPr>
        <w:t>被注销或撤销法律地位证明文件的；</w:t>
      </w:r>
    </w:p>
    <w:p w14:paraId="0A98C992" w14:textId="77777777" w:rsidR="00AE102A" w:rsidRDefault="0054011A">
      <w:pPr>
        <w:pStyle w:val="10"/>
        <w:numPr>
          <w:ilvl w:val="0"/>
          <w:numId w:val="1"/>
        </w:numPr>
        <w:spacing w:line="380" w:lineRule="exact"/>
        <w:ind w:firstLineChars="0"/>
        <w:rPr>
          <w:rFonts w:ascii="宋体" w:eastAsia="宋体" w:hAnsi="宋体"/>
          <w:sz w:val="24"/>
          <w:szCs w:val="24"/>
        </w:rPr>
      </w:pPr>
      <w:r>
        <w:rPr>
          <w:rFonts w:ascii="宋体" w:eastAsia="宋体" w:hAnsi="宋体"/>
          <w:sz w:val="24"/>
          <w:szCs w:val="24"/>
        </w:rPr>
        <w:t>拒绝配合认证监管部门实施的监督检查，或者对有关事项的询问和调查提供了虚假材料</w:t>
      </w:r>
    </w:p>
    <w:p w14:paraId="2279AD73" w14:textId="77777777" w:rsidR="00AE102A" w:rsidRDefault="0054011A">
      <w:pPr>
        <w:pStyle w:val="10"/>
        <w:spacing w:line="380" w:lineRule="exact"/>
        <w:ind w:left="570" w:firstLineChars="0" w:firstLine="0"/>
        <w:rPr>
          <w:rFonts w:ascii="宋体" w:eastAsia="宋体" w:hAnsi="宋体"/>
          <w:sz w:val="24"/>
          <w:szCs w:val="24"/>
        </w:rPr>
      </w:pPr>
      <w:r>
        <w:rPr>
          <w:rFonts w:ascii="宋体" w:eastAsia="宋体" w:hAnsi="宋体"/>
          <w:sz w:val="24"/>
          <w:szCs w:val="24"/>
        </w:rPr>
        <w:t>或信息的；</w:t>
      </w:r>
    </w:p>
    <w:p w14:paraId="30FFCC3A" w14:textId="77777777" w:rsidR="00AE102A" w:rsidRDefault="0054011A">
      <w:pPr>
        <w:pStyle w:val="10"/>
        <w:spacing w:line="380" w:lineRule="exact"/>
        <w:ind w:firstLineChars="59" w:firstLine="142"/>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出现重大的产品或服务等质量</w:t>
      </w:r>
      <w:r>
        <w:rPr>
          <w:rFonts w:ascii="宋体" w:eastAsia="宋体" w:hAnsi="宋体" w:hint="eastAsia"/>
          <w:sz w:val="24"/>
          <w:szCs w:val="24"/>
        </w:rPr>
        <w:t>、环境、职业健康等</w:t>
      </w:r>
      <w:r>
        <w:rPr>
          <w:rFonts w:ascii="宋体" w:eastAsia="宋体" w:hAnsi="宋体"/>
          <w:sz w:val="24"/>
          <w:szCs w:val="24"/>
        </w:rPr>
        <w:t>安全事故，经执法监管部门确认是获</w:t>
      </w:r>
    </w:p>
    <w:p w14:paraId="604A906E" w14:textId="77777777" w:rsidR="00AE102A" w:rsidRDefault="0054011A">
      <w:pPr>
        <w:pStyle w:val="10"/>
        <w:spacing w:line="380" w:lineRule="exact"/>
        <w:ind w:firstLineChars="259" w:firstLine="622"/>
        <w:rPr>
          <w:rFonts w:ascii="宋体" w:eastAsia="宋体" w:hAnsi="宋体"/>
          <w:sz w:val="24"/>
          <w:szCs w:val="24"/>
        </w:rPr>
      </w:pPr>
      <w:r>
        <w:rPr>
          <w:rFonts w:ascii="宋体" w:eastAsia="宋体" w:hAnsi="宋体"/>
          <w:sz w:val="24"/>
          <w:szCs w:val="24"/>
        </w:rPr>
        <w:t>证组织违规造成的；</w:t>
      </w:r>
    </w:p>
    <w:p w14:paraId="2793B11E" w14:textId="77777777" w:rsidR="00AE102A" w:rsidRDefault="0054011A">
      <w:pPr>
        <w:pStyle w:val="10"/>
        <w:spacing w:line="380" w:lineRule="exact"/>
        <w:ind w:firstLineChars="59" w:firstLine="14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发生其他违法违规行为的；</w:t>
      </w:r>
    </w:p>
    <w:p w14:paraId="67FE879D" w14:textId="77777777" w:rsidR="00AE102A" w:rsidRDefault="0054011A">
      <w:pPr>
        <w:pStyle w:val="10"/>
        <w:spacing w:line="380" w:lineRule="exact"/>
        <w:ind w:left="142" w:firstLineChars="0" w:firstLine="0"/>
        <w:rPr>
          <w:rFonts w:ascii="宋体" w:eastAsia="宋体" w:hAnsi="宋体"/>
          <w:sz w:val="24"/>
          <w:szCs w:val="24"/>
        </w:rPr>
      </w:pPr>
      <w:r>
        <w:rPr>
          <w:rFonts w:ascii="宋体" w:eastAsia="宋体" w:hAnsi="宋体"/>
          <w:sz w:val="24"/>
          <w:szCs w:val="24"/>
        </w:rPr>
        <w:t>12</w:t>
      </w:r>
      <w:r>
        <w:rPr>
          <w:rFonts w:ascii="宋体" w:eastAsia="宋体" w:hAnsi="宋体" w:hint="eastAsia"/>
          <w:sz w:val="24"/>
          <w:szCs w:val="24"/>
        </w:rPr>
        <w:t>）</w:t>
      </w:r>
      <w:r>
        <w:rPr>
          <w:rFonts w:ascii="宋体" w:eastAsia="宋体" w:hAnsi="宋体"/>
          <w:sz w:val="24"/>
          <w:szCs w:val="24"/>
        </w:rPr>
        <w:t>出现影响管理体系运行的其他重要情况的。</w:t>
      </w:r>
    </w:p>
    <w:p w14:paraId="2AA58953" w14:textId="77777777" w:rsidR="00AE102A" w:rsidRDefault="0054011A">
      <w:pPr>
        <w:spacing w:line="380" w:lineRule="exact"/>
        <w:ind w:leftChars="285" w:left="598"/>
        <w:rPr>
          <w:rFonts w:ascii="宋体" w:eastAsia="宋体" w:hAnsi="宋体"/>
          <w:sz w:val="24"/>
          <w:szCs w:val="24"/>
        </w:rPr>
      </w:pPr>
      <w:r>
        <w:rPr>
          <w:rFonts w:ascii="宋体" w:eastAsia="宋体" w:hAnsi="宋体" w:hint="eastAsia"/>
          <w:sz w:val="24"/>
          <w:szCs w:val="24"/>
        </w:rPr>
        <w:t>如甲方违反诚信原则未及时向乙方通报以上情况，导致乙方未及时采取有效措施，致使乙方被国家认监委或地方认证监管部门处罚，甲方承担由此而发生的全部责任以及必须承担乙方为此而支付的各项全部费用。</w:t>
      </w:r>
    </w:p>
    <w:p w14:paraId="2B91EF39" w14:textId="77777777" w:rsidR="00AE102A" w:rsidRDefault="0054011A">
      <w:pPr>
        <w:spacing w:line="380" w:lineRule="exact"/>
        <w:rPr>
          <w:rFonts w:ascii="宋体" w:eastAsia="宋体" w:hAnsi="宋体"/>
          <w:sz w:val="24"/>
          <w:szCs w:val="24"/>
        </w:rPr>
      </w:pPr>
      <w:bookmarkStart w:id="14" w:name="_Hlk37680653"/>
      <w:r>
        <w:rPr>
          <w:rFonts w:ascii="宋体" w:eastAsia="宋体" w:hAnsi="宋体"/>
          <w:sz w:val="24"/>
          <w:szCs w:val="24"/>
        </w:rPr>
        <w:t>7.6若因甲方未能履行本合同规定的义务而造成甲方未能取得认定，甲方承担由此而发生的全部责任，乙方对此不负任何责任；甲方上述行为给乙方造成损失的，甲方赔偿乙方因此而遭受的全部损失。若因乙方未能履行本合同规定的义务而造成甲方未能通过认证，则乙方应返还</w:t>
      </w:r>
      <w:r>
        <w:rPr>
          <w:rFonts w:ascii="宋体" w:eastAsia="宋体" w:hAnsi="宋体" w:hint="eastAsia"/>
          <w:sz w:val="24"/>
          <w:szCs w:val="24"/>
        </w:rPr>
        <w:t>甲方已</w:t>
      </w:r>
      <w:r>
        <w:rPr>
          <w:rFonts w:ascii="宋体" w:eastAsia="宋体" w:hAnsi="宋体"/>
          <w:sz w:val="24"/>
          <w:szCs w:val="24"/>
        </w:rPr>
        <w:t>支付的</w:t>
      </w:r>
      <w:r>
        <w:rPr>
          <w:rFonts w:ascii="宋体" w:eastAsia="宋体" w:hAnsi="宋体" w:hint="eastAsia"/>
          <w:sz w:val="24"/>
          <w:szCs w:val="24"/>
        </w:rPr>
        <w:t>认证</w:t>
      </w:r>
      <w:r>
        <w:rPr>
          <w:rFonts w:ascii="宋体" w:eastAsia="宋体" w:hAnsi="宋体"/>
          <w:sz w:val="24"/>
          <w:szCs w:val="24"/>
        </w:rPr>
        <w:t>费用，并对此承担责任。</w:t>
      </w:r>
      <w:bookmarkEnd w:id="14"/>
    </w:p>
    <w:p w14:paraId="18932EC8" w14:textId="77777777" w:rsidR="00AE102A" w:rsidRDefault="00AE102A">
      <w:pPr>
        <w:pStyle w:val="10"/>
        <w:spacing w:line="380" w:lineRule="exact"/>
        <w:ind w:firstLineChars="0" w:firstLine="0"/>
        <w:rPr>
          <w:rFonts w:ascii="宋体" w:eastAsia="宋体" w:hAnsi="宋体"/>
          <w:b/>
          <w:bCs/>
          <w:sz w:val="24"/>
          <w:szCs w:val="24"/>
        </w:rPr>
      </w:pPr>
    </w:p>
    <w:p w14:paraId="617676A9" w14:textId="77777777" w:rsidR="00AE102A" w:rsidRDefault="0054011A">
      <w:pPr>
        <w:pStyle w:val="10"/>
        <w:spacing w:line="380" w:lineRule="exact"/>
        <w:ind w:firstLineChars="0" w:firstLine="0"/>
        <w:rPr>
          <w:rFonts w:ascii="宋体" w:eastAsia="宋体" w:hAnsi="宋体"/>
          <w:b/>
          <w:bCs/>
          <w:sz w:val="24"/>
          <w:szCs w:val="24"/>
        </w:rPr>
      </w:pPr>
      <w:r>
        <w:rPr>
          <w:rFonts w:ascii="宋体" w:eastAsia="宋体" w:hAnsi="宋体" w:hint="eastAsia"/>
          <w:b/>
          <w:bCs/>
          <w:sz w:val="24"/>
          <w:szCs w:val="24"/>
        </w:rPr>
        <w:t>八、不可抗力</w:t>
      </w:r>
    </w:p>
    <w:p w14:paraId="18B32097" w14:textId="77777777" w:rsidR="00AE102A" w:rsidRDefault="0054011A">
      <w:pPr>
        <w:spacing w:line="380" w:lineRule="exact"/>
        <w:ind w:firstLineChars="200" w:firstLine="480"/>
        <w:rPr>
          <w:rFonts w:ascii="宋体" w:eastAsia="宋体" w:hAnsi="宋体"/>
          <w:color w:val="000000" w:themeColor="text1"/>
          <w:sz w:val="24"/>
          <w:szCs w:val="24"/>
        </w:rPr>
      </w:pPr>
      <w:bookmarkStart w:id="15" w:name="_Hlk37680714"/>
      <w:r>
        <w:rPr>
          <w:rFonts w:ascii="宋体" w:eastAsia="宋体" w:hAnsi="宋体"/>
          <w:color w:val="000000" w:themeColor="text1"/>
          <w:sz w:val="24"/>
          <w:szCs w:val="24"/>
        </w:rPr>
        <w:t>合同的任何</w:t>
      </w:r>
      <w:r>
        <w:rPr>
          <w:rFonts w:ascii="宋体" w:eastAsia="宋体" w:hAnsi="宋体" w:hint="eastAsia"/>
          <w:b/>
          <w:bCs/>
          <w:color w:val="000000" w:themeColor="text1"/>
          <w:sz w:val="24"/>
          <w:szCs w:val="24"/>
        </w:rPr>
        <w:t>一</w:t>
      </w:r>
      <w:r>
        <w:rPr>
          <w:rFonts w:ascii="宋体" w:eastAsia="宋体" w:hAnsi="宋体"/>
          <w:color w:val="000000" w:themeColor="text1"/>
          <w:sz w:val="24"/>
          <w:szCs w:val="24"/>
        </w:rPr>
        <w:t>方因不可抗力的原因，不能履行合同</w:t>
      </w:r>
      <w:r>
        <w:rPr>
          <w:rFonts w:ascii="宋体" w:eastAsia="宋体" w:hAnsi="宋体" w:hint="eastAsia"/>
          <w:color w:val="000000" w:themeColor="text1"/>
          <w:sz w:val="24"/>
          <w:szCs w:val="24"/>
        </w:rPr>
        <w:t>，</w:t>
      </w:r>
      <w:r>
        <w:rPr>
          <w:rFonts w:ascii="宋体" w:eastAsia="宋体" w:hAnsi="宋体"/>
          <w:color w:val="000000" w:themeColor="text1"/>
          <w:sz w:val="24"/>
          <w:szCs w:val="24"/>
        </w:rPr>
        <w:t>应及时通知对方，经双方协商一致，可延期履行合同或修改合同中非违约责任的条款。</w:t>
      </w:r>
      <w:r>
        <w:rPr>
          <w:rFonts w:ascii="宋体" w:eastAsia="宋体" w:hAnsi="宋体" w:hint="eastAsia"/>
          <w:color w:val="000000" w:themeColor="text1"/>
          <w:sz w:val="24"/>
          <w:szCs w:val="24"/>
        </w:rPr>
        <w:t>如</w:t>
      </w:r>
      <w:r>
        <w:rPr>
          <w:rFonts w:ascii="宋体" w:eastAsia="宋体" w:hAnsi="宋体"/>
          <w:color w:val="000000" w:themeColor="text1"/>
          <w:sz w:val="24"/>
          <w:szCs w:val="24"/>
        </w:rPr>
        <w:t>不能</w:t>
      </w:r>
      <w:r>
        <w:rPr>
          <w:rFonts w:ascii="宋体" w:eastAsia="宋体" w:hAnsi="宋体" w:hint="eastAsia"/>
          <w:color w:val="000000" w:themeColor="text1"/>
          <w:sz w:val="24"/>
          <w:szCs w:val="24"/>
        </w:rPr>
        <w:t>协商一致的</w:t>
      </w:r>
      <w:r>
        <w:rPr>
          <w:rFonts w:ascii="宋体" w:eastAsia="宋体" w:hAnsi="宋体"/>
          <w:color w:val="000000" w:themeColor="text1"/>
          <w:sz w:val="24"/>
          <w:szCs w:val="24"/>
        </w:rPr>
        <w:t>，甲方向乙方已支付的费用不予返还。</w:t>
      </w:r>
      <w:bookmarkEnd w:id="15"/>
    </w:p>
    <w:p w14:paraId="2AF6099D" w14:textId="77777777" w:rsidR="00AE102A" w:rsidRDefault="00AE102A">
      <w:pPr>
        <w:pStyle w:val="10"/>
        <w:spacing w:line="380" w:lineRule="exact"/>
        <w:ind w:firstLineChars="0" w:firstLine="0"/>
        <w:rPr>
          <w:rFonts w:ascii="宋体" w:eastAsia="宋体" w:hAnsi="宋体"/>
          <w:b/>
          <w:bCs/>
          <w:sz w:val="24"/>
          <w:szCs w:val="24"/>
        </w:rPr>
      </w:pPr>
    </w:p>
    <w:p w14:paraId="3BDB8DD3" w14:textId="77777777" w:rsidR="00AE102A" w:rsidRDefault="0054011A">
      <w:pPr>
        <w:pStyle w:val="10"/>
        <w:spacing w:line="380" w:lineRule="exact"/>
        <w:ind w:firstLineChars="0" w:firstLine="0"/>
        <w:rPr>
          <w:rFonts w:ascii="宋体" w:eastAsia="宋体" w:hAnsi="宋体"/>
          <w:b/>
          <w:bCs/>
          <w:sz w:val="24"/>
          <w:szCs w:val="24"/>
        </w:rPr>
      </w:pPr>
      <w:r>
        <w:rPr>
          <w:rFonts w:ascii="宋体" w:eastAsia="宋体" w:hAnsi="宋体" w:hint="eastAsia"/>
          <w:b/>
          <w:bCs/>
          <w:sz w:val="24"/>
          <w:szCs w:val="24"/>
        </w:rPr>
        <w:t>九、争议处理</w:t>
      </w:r>
    </w:p>
    <w:p w14:paraId="70DC9D8F" w14:textId="77777777" w:rsidR="00AE102A" w:rsidRDefault="0054011A">
      <w:pPr>
        <w:spacing w:line="380" w:lineRule="exact"/>
        <w:ind w:firstLineChars="200" w:firstLine="480"/>
        <w:rPr>
          <w:rFonts w:ascii="宋体" w:eastAsia="宋体" w:hAnsi="宋体"/>
          <w:sz w:val="24"/>
          <w:szCs w:val="24"/>
        </w:rPr>
      </w:pPr>
      <w:bookmarkStart w:id="16" w:name="_Hlk37680769"/>
      <w:r>
        <w:rPr>
          <w:rFonts w:ascii="宋体" w:eastAsia="宋体" w:hAnsi="宋体" w:hint="eastAsia"/>
          <w:sz w:val="24"/>
          <w:szCs w:val="24"/>
        </w:rPr>
        <w:t>双方若因履行本合同发生争议，应当通过友好协商解决；协商不成的，</w:t>
      </w:r>
      <w:r>
        <w:rPr>
          <w:rFonts w:ascii="宋体" w:eastAsia="宋体" w:hAnsi="宋体" w:hint="eastAsia"/>
          <w:color w:val="000000" w:themeColor="text1"/>
          <w:sz w:val="24"/>
          <w:szCs w:val="24"/>
        </w:rPr>
        <w:t>由乙方所在地法院通过</w:t>
      </w:r>
      <w:r>
        <w:rPr>
          <w:rFonts w:ascii="宋体" w:eastAsia="宋体" w:hAnsi="宋体" w:hint="eastAsia"/>
          <w:sz w:val="24"/>
          <w:szCs w:val="24"/>
        </w:rPr>
        <w:t>诉讼方式解决。</w:t>
      </w:r>
      <w:bookmarkEnd w:id="16"/>
    </w:p>
    <w:p w14:paraId="5A9562D8" w14:textId="77777777" w:rsidR="00AE102A" w:rsidRDefault="00AE102A">
      <w:pPr>
        <w:pStyle w:val="10"/>
        <w:spacing w:line="380" w:lineRule="exact"/>
        <w:ind w:firstLineChars="0" w:firstLine="0"/>
        <w:rPr>
          <w:rFonts w:ascii="宋体" w:eastAsia="宋体" w:hAnsi="宋体"/>
          <w:b/>
          <w:bCs/>
          <w:sz w:val="24"/>
          <w:szCs w:val="24"/>
        </w:rPr>
      </w:pPr>
    </w:p>
    <w:p w14:paraId="2FFDE7E3" w14:textId="77777777" w:rsidR="00AE102A" w:rsidRDefault="0054011A">
      <w:pPr>
        <w:pStyle w:val="10"/>
        <w:spacing w:line="380" w:lineRule="exact"/>
        <w:ind w:firstLineChars="0" w:firstLine="0"/>
        <w:rPr>
          <w:rFonts w:ascii="宋体" w:eastAsia="宋体" w:hAnsi="宋体"/>
          <w:b/>
          <w:bCs/>
          <w:sz w:val="24"/>
          <w:szCs w:val="24"/>
        </w:rPr>
      </w:pPr>
      <w:r>
        <w:rPr>
          <w:rFonts w:ascii="宋体" w:eastAsia="宋体" w:hAnsi="宋体" w:hint="eastAsia"/>
          <w:b/>
          <w:bCs/>
          <w:sz w:val="24"/>
          <w:szCs w:val="24"/>
        </w:rPr>
        <w:t>十、合同的更改和补充</w:t>
      </w:r>
    </w:p>
    <w:p w14:paraId="3AB5CD20" w14:textId="77777777" w:rsidR="00AE102A" w:rsidRDefault="0054011A">
      <w:pPr>
        <w:spacing w:line="380" w:lineRule="exact"/>
        <w:ind w:firstLineChars="200" w:firstLine="480"/>
        <w:rPr>
          <w:rFonts w:ascii="宋体" w:eastAsia="宋体" w:hAnsi="宋体"/>
          <w:sz w:val="24"/>
          <w:szCs w:val="24"/>
        </w:rPr>
      </w:pPr>
      <w:r>
        <w:rPr>
          <w:rFonts w:ascii="宋体" w:eastAsia="宋体" w:hAnsi="宋体"/>
          <w:sz w:val="24"/>
          <w:szCs w:val="24"/>
        </w:rPr>
        <w:t>本合同未尽事宜，甲乙双方可协商订立补充条款作为本合同的附件</w:t>
      </w:r>
      <w:r>
        <w:rPr>
          <w:rFonts w:ascii="宋体" w:eastAsia="宋体" w:hAnsi="宋体" w:hint="eastAsia"/>
          <w:sz w:val="24"/>
          <w:szCs w:val="24"/>
        </w:rPr>
        <w:t>；</w:t>
      </w:r>
      <w:r>
        <w:rPr>
          <w:rFonts w:ascii="宋体" w:eastAsia="宋体" w:hAnsi="宋体"/>
          <w:sz w:val="24"/>
          <w:szCs w:val="24"/>
        </w:rPr>
        <w:t>合同执行期间，若有变更或补充内容，经双方协商同意后以书面附件的形式记录，签署《合同变更补充协议》，且附件作为本合同不可分割的组成部分与本合同具有相同的法律效力。</w:t>
      </w:r>
    </w:p>
    <w:tbl>
      <w:tblPr>
        <w:tblStyle w:val="a7"/>
        <w:tblpPr w:leftFromText="180" w:rightFromText="180" w:vertAnchor="page" w:horzAnchor="margin" w:tblpXSpec="center" w:tblpY="1801"/>
        <w:tblW w:w="9776" w:type="dxa"/>
        <w:tblLayout w:type="fixed"/>
        <w:tblLook w:val="04A0" w:firstRow="1" w:lastRow="0" w:firstColumn="1" w:lastColumn="0" w:noHBand="0" w:noVBand="1"/>
      </w:tblPr>
      <w:tblGrid>
        <w:gridCol w:w="4888"/>
        <w:gridCol w:w="4888"/>
      </w:tblGrid>
      <w:tr w:rsidR="00AE102A" w14:paraId="3C7D1477" w14:textId="77777777">
        <w:trPr>
          <w:trHeight w:val="689"/>
        </w:trPr>
        <w:tc>
          <w:tcPr>
            <w:tcW w:w="4888" w:type="dxa"/>
          </w:tcPr>
          <w:p w14:paraId="6B8B2069" w14:textId="55B681F0" w:rsidR="00AE102A" w:rsidRDefault="0054011A">
            <w:pPr>
              <w:spacing w:line="400" w:lineRule="exact"/>
              <w:rPr>
                <w:rFonts w:ascii="宋体" w:eastAsia="宋体" w:hAnsi="宋体"/>
                <w:sz w:val="24"/>
              </w:rPr>
            </w:pPr>
            <w:r>
              <w:rPr>
                <w:rFonts w:ascii="宋体" w:eastAsia="宋体" w:hAnsi="宋体"/>
                <w:sz w:val="24"/>
              </w:rPr>
              <w:lastRenderedPageBreak/>
              <w:t>甲方</w:t>
            </w:r>
            <w:r>
              <w:rPr>
                <w:rFonts w:ascii="宋体" w:eastAsia="宋体" w:hAnsi="宋体" w:hint="eastAsia"/>
                <w:sz w:val="24"/>
              </w:rPr>
              <w:t>（盖章</w:t>
            </w:r>
            <w:r>
              <w:rPr>
                <w:rFonts w:ascii="宋体" w:eastAsia="宋体" w:hAnsi="宋体"/>
                <w:sz w:val="24"/>
              </w:rPr>
              <w:t>)</w:t>
            </w:r>
            <w:r>
              <w:rPr>
                <w:rFonts w:ascii="宋体" w:eastAsia="宋体" w:hAnsi="宋体" w:hint="eastAsia"/>
                <w:sz w:val="24"/>
              </w:rPr>
              <w:t>：</w:t>
            </w:r>
          </w:p>
        </w:tc>
        <w:tc>
          <w:tcPr>
            <w:tcW w:w="4888" w:type="dxa"/>
          </w:tcPr>
          <w:p w14:paraId="5367498A" w14:textId="77777777" w:rsidR="00AE102A" w:rsidRDefault="0054011A">
            <w:pPr>
              <w:spacing w:line="400" w:lineRule="exact"/>
              <w:jc w:val="left"/>
              <w:rPr>
                <w:rFonts w:ascii="宋体" w:eastAsia="宋体" w:hAnsi="宋体"/>
                <w:sz w:val="24"/>
              </w:rPr>
            </w:pPr>
            <w:r>
              <w:rPr>
                <w:rFonts w:ascii="宋体" w:eastAsia="宋体" w:hAnsi="宋体"/>
                <w:sz w:val="24"/>
              </w:rPr>
              <w:t>乙方</w:t>
            </w:r>
            <w:r>
              <w:rPr>
                <w:rFonts w:ascii="宋体" w:eastAsia="宋体" w:hAnsi="宋体" w:hint="eastAsia"/>
                <w:sz w:val="24"/>
              </w:rPr>
              <w:t>（盖章</w:t>
            </w:r>
            <w:r>
              <w:rPr>
                <w:rFonts w:ascii="宋体" w:eastAsia="宋体" w:hAnsi="宋体"/>
                <w:sz w:val="24"/>
              </w:rPr>
              <w:t>)</w:t>
            </w:r>
            <w:r>
              <w:rPr>
                <w:rFonts w:ascii="宋体" w:eastAsia="宋体" w:hAnsi="宋体" w:hint="eastAsia"/>
                <w:sz w:val="24"/>
              </w:rPr>
              <w:t>：广东中嘉认证有限公司</w:t>
            </w:r>
          </w:p>
        </w:tc>
      </w:tr>
      <w:tr w:rsidR="00AE102A" w14:paraId="5DCB58BD" w14:textId="77777777">
        <w:trPr>
          <w:trHeight w:val="1037"/>
        </w:trPr>
        <w:tc>
          <w:tcPr>
            <w:tcW w:w="4888" w:type="dxa"/>
          </w:tcPr>
          <w:p w14:paraId="2586F133" w14:textId="77777777" w:rsidR="00AE102A" w:rsidRDefault="0054011A">
            <w:pPr>
              <w:spacing w:line="400" w:lineRule="exact"/>
              <w:jc w:val="left"/>
              <w:rPr>
                <w:rFonts w:ascii="宋体" w:eastAsia="宋体" w:hAnsi="宋体"/>
                <w:sz w:val="24"/>
              </w:rPr>
            </w:pPr>
            <w:r>
              <w:rPr>
                <w:rFonts w:ascii="宋体" w:eastAsia="宋体" w:hAnsi="宋体"/>
                <w:sz w:val="24"/>
              </w:rPr>
              <w:t>法定代表人或委托人：</w:t>
            </w:r>
          </w:p>
        </w:tc>
        <w:tc>
          <w:tcPr>
            <w:tcW w:w="4888" w:type="dxa"/>
          </w:tcPr>
          <w:p w14:paraId="44DFEE72" w14:textId="77777777" w:rsidR="00AE102A" w:rsidRDefault="0054011A">
            <w:pPr>
              <w:spacing w:line="400" w:lineRule="exact"/>
              <w:jc w:val="left"/>
              <w:rPr>
                <w:rFonts w:ascii="宋体" w:eastAsia="宋体" w:hAnsi="宋体"/>
                <w:sz w:val="24"/>
              </w:rPr>
            </w:pPr>
            <w:r>
              <w:rPr>
                <w:rFonts w:ascii="宋体" w:eastAsia="宋体" w:hAnsi="宋体"/>
                <w:sz w:val="24"/>
              </w:rPr>
              <w:t>法定代表人或委托人：</w:t>
            </w:r>
          </w:p>
        </w:tc>
      </w:tr>
      <w:tr w:rsidR="00AE102A" w14:paraId="6C0BAC01" w14:textId="77777777">
        <w:trPr>
          <w:trHeight w:val="697"/>
        </w:trPr>
        <w:tc>
          <w:tcPr>
            <w:tcW w:w="4888" w:type="dxa"/>
          </w:tcPr>
          <w:p w14:paraId="5D1835E2" w14:textId="77777777" w:rsidR="00AE102A" w:rsidRDefault="0054011A">
            <w:pPr>
              <w:spacing w:line="400" w:lineRule="exact"/>
              <w:rPr>
                <w:rFonts w:ascii="宋体" w:eastAsia="宋体" w:hAnsi="宋体"/>
                <w:sz w:val="24"/>
              </w:rPr>
            </w:pPr>
            <w:r>
              <w:rPr>
                <w:rFonts w:ascii="宋体" w:eastAsia="宋体" w:hAnsi="宋体"/>
                <w:sz w:val="24"/>
              </w:rPr>
              <w:t>地址：</w:t>
            </w:r>
          </w:p>
        </w:tc>
        <w:tc>
          <w:tcPr>
            <w:tcW w:w="4888" w:type="dxa"/>
          </w:tcPr>
          <w:p w14:paraId="04D7F62C" w14:textId="77777777" w:rsidR="00AE102A" w:rsidRDefault="0054011A">
            <w:pPr>
              <w:spacing w:line="400" w:lineRule="exact"/>
              <w:rPr>
                <w:rFonts w:ascii="宋体" w:eastAsia="宋体" w:hAnsi="宋体"/>
                <w:sz w:val="24"/>
              </w:rPr>
            </w:pPr>
            <w:r>
              <w:rPr>
                <w:rFonts w:ascii="宋体" w:eastAsia="宋体" w:hAnsi="宋体"/>
                <w:sz w:val="24"/>
              </w:rPr>
              <w:t>地址：</w:t>
            </w:r>
            <w:r>
              <w:rPr>
                <w:rFonts w:ascii="宋体" w:eastAsia="宋体" w:hAnsi="宋体" w:hint="eastAsia"/>
                <w:sz w:val="24"/>
              </w:rPr>
              <w:t>中山市东凤镇小沥社区东富路1</w:t>
            </w:r>
            <w:r>
              <w:rPr>
                <w:rFonts w:ascii="宋体" w:eastAsia="宋体" w:hAnsi="宋体"/>
                <w:sz w:val="24"/>
              </w:rPr>
              <w:t>66</w:t>
            </w:r>
            <w:r>
              <w:rPr>
                <w:rFonts w:ascii="宋体" w:eastAsia="宋体" w:hAnsi="宋体" w:hint="eastAsia"/>
                <w:sz w:val="24"/>
              </w:rPr>
              <w:t>号</w:t>
            </w:r>
            <w:r>
              <w:rPr>
                <w:rFonts w:ascii="宋体" w:eastAsia="宋体" w:hAnsi="宋体"/>
                <w:sz w:val="24"/>
              </w:rPr>
              <w:t>4</w:t>
            </w:r>
            <w:r>
              <w:rPr>
                <w:rFonts w:ascii="宋体" w:eastAsia="宋体" w:hAnsi="宋体" w:hint="eastAsia"/>
                <w:sz w:val="24"/>
              </w:rPr>
              <w:t>楼1</w:t>
            </w:r>
            <w:r>
              <w:rPr>
                <w:rFonts w:ascii="宋体" w:eastAsia="宋体" w:hAnsi="宋体"/>
                <w:sz w:val="24"/>
              </w:rPr>
              <w:t>0</w:t>
            </w:r>
            <w:r>
              <w:rPr>
                <w:rFonts w:ascii="宋体" w:eastAsia="宋体" w:hAnsi="宋体" w:hint="eastAsia"/>
                <w:sz w:val="24"/>
              </w:rPr>
              <w:t>号室</w:t>
            </w:r>
          </w:p>
        </w:tc>
      </w:tr>
      <w:tr w:rsidR="00AE102A" w14:paraId="333061CD" w14:textId="77777777">
        <w:trPr>
          <w:trHeight w:val="553"/>
        </w:trPr>
        <w:tc>
          <w:tcPr>
            <w:tcW w:w="4888" w:type="dxa"/>
          </w:tcPr>
          <w:p w14:paraId="16D2A125" w14:textId="77777777" w:rsidR="00AE102A" w:rsidRDefault="0054011A">
            <w:pPr>
              <w:spacing w:line="400" w:lineRule="exact"/>
              <w:rPr>
                <w:rFonts w:ascii="宋体" w:eastAsia="宋体" w:hAnsi="宋体"/>
                <w:sz w:val="24"/>
              </w:rPr>
            </w:pPr>
            <w:r>
              <w:rPr>
                <w:rFonts w:ascii="宋体" w:eastAsia="宋体" w:hAnsi="宋体"/>
                <w:sz w:val="24"/>
              </w:rPr>
              <w:t>电话：</w:t>
            </w:r>
          </w:p>
        </w:tc>
        <w:tc>
          <w:tcPr>
            <w:tcW w:w="4888" w:type="dxa"/>
          </w:tcPr>
          <w:p w14:paraId="297CC8CE" w14:textId="77777777" w:rsidR="00AE102A" w:rsidRDefault="0054011A">
            <w:pPr>
              <w:spacing w:line="400" w:lineRule="exact"/>
              <w:rPr>
                <w:rFonts w:ascii="宋体" w:eastAsia="宋体" w:hAnsi="宋体"/>
                <w:b/>
                <w:sz w:val="24"/>
              </w:rPr>
            </w:pPr>
            <w:r>
              <w:rPr>
                <w:rFonts w:ascii="宋体" w:eastAsia="宋体" w:hAnsi="宋体"/>
                <w:sz w:val="24"/>
              </w:rPr>
              <w:t>电话：</w:t>
            </w:r>
            <w:r>
              <w:rPr>
                <w:rFonts w:ascii="宋体" w:eastAsia="宋体" w:hAnsi="宋体" w:hint="eastAsia"/>
                <w:sz w:val="24"/>
              </w:rPr>
              <w:t>0</w:t>
            </w:r>
            <w:r>
              <w:rPr>
                <w:rFonts w:ascii="宋体" w:eastAsia="宋体" w:hAnsi="宋体"/>
                <w:sz w:val="24"/>
              </w:rPr>
              <w:t>760-22628898</w:t>
            </w:r>
          </w:p>
        </w:tc>
      </w:tr>
      <w:tr w:rsidR="00AE102A" w14:paraId="1DB5FA06" w14:textId="77777777">
        <w:trPr>
          <w:trHeight w:val="537"/>
        </w:trPr>
        <w:tc>
          <w:tcPr>
            <w:tcW w:w="4888" w:type="dxa"/>
          </w:tcPr>
          <w:p w14:paraId="6224BC94" w14:textId="77777777" w:rsidR="00AE102A" w:rsidRDefault="0054011A">
            <w:pPr>
              <w:spacing w:line="400" w:lineRule="exact"/>
              <w:rPr>
                <w:rFonts w:ascii="宋体" w:eastAsia="宋体" w:hAnsi="宋体"/>
                <w:sz w:val="24"/>
              </w:rPr>
            </w:pPr>
            <w:r>
              <w:rPr>
                <w:rFonts w:ascii="宋体" w:eastAsia="宋体" w:hAnsi="宋体"/>
                <w:sz w:val="24"/>
              </w:rPr>
              <w:t>传真：</w:t>
            </w:r>
          </w:p>
        </w:tc>
        <w:tc>
          <w:tcPr>
            <w:tcW w:w="4888" w:type="dxa"/>
          </w:tcPr>
          <w:p w14:paraId="36636211" w14:textId="77777777" w:rsidR="00AE102A" w:rsidRDefault="0054011A">
            <w:pPr>
              <w:spacing w:line="400" w:lineRule="exact"/>
              <w:rPr>
                <w:rFonts w:ascii="宋体" w:eastAsia="宋体" w:hAnsi="宋体"/>
                <w:sz w:val="24"/>
              </w:rPr>
            </w:pPr>
            <w:r>
              <w:rPr>
                <w:rFonts w:ascii="宋体" w:eastAsia="宋体" w:hAnsi="宋体"/>
                <w:sz w:val="24"/>
              </w:rPr>
              <w:t>传真：</w:t>
            </w:r>
            <w:r>
              <w:rPr>
                <w:rFonts w:ascii="宋体" w:eastAsia="宋体" w:hAnsi="宋体" w:hint="eastAsia"/>
                <w:sz w:val="24"/>
              </w:rPr>
              <w:t>0</w:t>
            </w:r>
            <w:r>
              <w:rPr>
                <w:rFonts w:ascii="宋体" w:eastAsia="宋体" w:hAnsi="宋体"/>
                <w:sz w:val="24"/>
              </w:rPr>
              <w:t>760-22628898</w:t>
            </w:r>
          </w:p>
        </w:tc>
      </w:tr>
      <w:tr w:rsidR="00AE102A" w14:paraId="46314B75" w14:textId="77777777">
        <w:trPr>
          <w:trHeight w:val="766"/>
        </w:trPr>
        <w:tc>
          <w:tcPr>
            <w:tcW w:w="4888" w:type="dxa"/>
          </w:tcPr>
          <w:p w14:paraId="69457578" w14:textId="77777777" w:rsidR="00AE102A" w:rsidRDefault="0054011A">
            <w:pPr>
              <w:spacing w:line="400" w:lineRule="exact"/>
              <w:rPr>
                <w:rFonts w:ascii="宋体" w:eastAsia="宋体" w:hAnsi="宋体"/>
                <w:sz w:val="24"/>
              </w:rPr>
            </w:pPr>
            <w:r>
              <w:rPr>
                <w:rFonts w:ascii="宋体" w:eastAsia="宋体" w:hAnsi="宋体"/>
                <w:sz w:val="24"/>
              </w:rPr>
              <w:t>开户银行：</w:t>
            </w:r>
          </w:p>
        </w:tc>
        <w:tc>
          <w:tcPr>
            <w:tcW w:w="4888" w:type="dxa"/>
          </w:tcPr>
          <w:p w14:paraId="28B86CC3" w14:textId="77777777" w:rsidR="00AE102A" w:rsidRDefault="0054011A">
            <w:pPr>
              <w:spacing w:line="400" w:lineRule="exact"/>
              <w:rPr>
                <w:rFonts w:ascii="宋体" w:eastAsia="宋体" w:hAnsi="宋体"/>
                <w:color w:val="000000" w:themeColor="text1"/>
                <w:sz w:val="24"/>
              </w:rPr>
            </w:pPr>
            <w:r>
              <w:rPr>
                <w:rFonts w:ascii="宋体" w:eastAsia="宋体" w:hAnsi="宋体"/>
                <w:color w:val="000000" w:themeColor="text1"/>
                <w:sz w:val="24"/>
              </w:rPr>
              <w:t>开户银行：</w:t>
            </w:r>
            <w:r>
              <w:rPr>
                <w:rFonts w:ascii="宋体" w:eastAsia="宋体" w:hAnsi="宋体" w:hint="eastAsia"/>
                <w:color w:val="000000" w:themeColor="text1"/>
                <w:sz w:val="24"/>
              </w:rPr>
              <w:t>中国工商银行股股份有限公司中山东凤小沥支行</w:t>
            </w:r>
          </w:p>
        </w:tc>
      </w:tr>
      <w:tr w:rsidR="00AE102A" w14:paraId="2E343C6E" w14:textId="77777777">
        <w:trPr>
          <w:trHeight w:val="665"/>
        </w:trPr>
        <w:tc>
          <w:tcPr>
            <w:tcW w:w="4888" w:type="dxa"/>
          </w:tcPr>
          <w:p w14:paraId="6C28A071" w14:textId="77777777" w:rsidR="00AE102A" w:rsidRDefault="0054011A">
            <w:pPr>
              <w:spacing w:line="400" w:lineRule="exact"/>
              <w:rPr>
                <w:rFonts w:ascii="宋体" w:eastAsia="宋体" w:hAnsi="宋体"/>
                <w:sz w:val="24"/>
              </w:rPr>
            </w:pPr>
            <w:r>
              <w:rPr>
                <w:rFonts w:ascii="宋体" w:eastAsia="宋体" w:hAnsi="宋体"/>
                <w:sz w:val="24"/>
              </w:rPr>
              <w:t>账号：</w:t>
            </w:r>
          </w:p>
        </w:tc>
        <w:tc>
          <w:tcPr>
            <w:tcW w:w="4888" w:type="dxa"/>
          </w:tcPr>
          <w:p w14:paraId="6DA00031" w14:textId="77777777" w:rsidR="00AE102A" w:rsidRDefault="0054011A">
            <w:pPr>
              <w:spacing w:line="400" w:lineRule="exact"/>
              <w:rPr>
                <w:rFonts w:ascii="宋体" w:eastAsia="宋体" w:hAnsi="宋体"/>
                <w:color w:val="000000" w:themeColor="text1"/>
                <w:sz w:val="24"/>
              </w:rPr>
            </w:pPr>
            <w:r>
              <w:rPr>
                <w:rFonts w:ascii="宋体" w:eastAsia="宋体" w:hAnsi="宋体"/>
                <w:color w:val="000000" w:themeColor="text1"/>
                <w:sz w:val="24"/>
              </w:rPr>
              <w:t>账号：</w:t>
            </w:r>
            <w:r>
              <w:rPr>
                <w:rFonts w:ascii="宋体" w:eastAsia="宋体" w:hAnsi="宋体" w:hint="eastAsia"/>
                <w:color w:val="000000" w:themeColor="text1"/>
                <w:sz w:val="24"/>
              </w:rPr>
              <w:t>2</w:t>
            </w:r>
            <w:r>
              <w:rPr>
                <w:rFonts w:ascii="宋体" w:eastAsia="宋体" w:hAnsi="宋体"/>
                <w:color w:val="000000" w:themeColor="text1"/>
                <w:sz w:val="24"/>
              </w:rPr>
              <w:t>011017609000077061</w:t>
            </w:r>
          </w:p>
        </w:tc>
      </w:tr>
    </w:tbl>
    <w:p w14:paraId="24FF1FB4" w14:textId="77777777" w:rsidR="00AE102A" w:rsidRDefault="00AE102A">
      <w:pPr>
        <w:spacing w:line="440" w:lineRule="exact"/>
        <w:rPr>
          <w:rFonts w:ascii="宋体" w:eastAsia="宋体" w:hAnsi="宋体"/>
          <w:sz w:val="24"/>
          <w:szCs w:val="24"/>
        </w:rPr>
      </w:pPr>
    </w:p>
    <w:sectPr w:rsidR="00AE102A">
      <w:headerReference w:type="even" r:id="rId11"/>
      <w:headerReference w:type="default" r:id="rId12"/>
      <w:footerReference w:type="default" r:id="rId13"/>
      <w:headerReference w:type="first" r:id="rId14"/>
      <w:footerReference w:type="first" r:id="rId15"/>
      <w:pgSz w:w="11910" w:h="16840"/>
      <w:pgMar w:top="1440" w:right="1080" w:bottom="1440" w:left="1080" w:header="720" w:footer="720" w:gutter="0"/>
      <w:pgNumType w:start="1"/>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E43C" w14:textId="77777777" w:rsidR="00705080" w:rsidRDefault="00705080">
      <w:r>
        <w:separator/>
      </w:r>
    </w:p>
  </w:endnote>
  <w:endnote w:type="continuationSeparator" w:id="0">
    <w:p w14:paraId="6E0FAB98" w14:textId="77777777" w:rsidR="00705080" w:rsidRDefault="0070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517956"/>
    </w:sdtPr>
    <w:sdtEndPr>
      <w:rPr>
        <w:rFonts w:ascii="宋体" w:eastAsia="宋体" w:hAnsi="宋体"/>
        <w:sz w:val="21"/>
        <w:szCs w:val="21"/>
      </w:rPr>
    </w:sdtEndPr>
    <w:sdtContent>
      <w:sdt>
        <w:sdtPr>
          <w:id w:val="971642677"/>
        </w:sdtPr>
        <w:sdtEndPr>
          <w:rPr>
            <w:rFonts w:ascii="宋体" w:eastAsia="宋体" w:hAnsi="宋体"/>
            <w:sz w:val="21"/>
            <w:szCs w:val="21"/>
          </w:rPr>
        </w:sdtEndPr>
        <w:sdtContent>
          <w:p w14:paraId="48D55EE9" w14:textId="77777777" w:rsidR="00AE102A" w:rsidRDefault="0054011A">
            <w:pPr>
              <w:pStyle w:val="a3"/>
              <w:jc w:val="center"/>
              <w:rPr>
                <w:rFonts w:ascii="宋体" w:eastAsia="宋体" w:hAnsi="宋体"/>
                <w:sz w:val="21"/>
                <w:szCs w:val="21"/>
              </w:rPr>
            </w:pPr>
            <w:r>
              <w:rPr>
                <w:rFonts w:ascii="宋体" w:eastAsia="宋体" w:hAnsi="宋体"/>
                <w:sz w:val="21"/>
                <w:szCs w:val="21"/>
                <w:lang w:val="zh-CN"/>
              </w:rPr>
              <w:t xml:space="preserve"> </w:t>
            </w:r>
            <w:r>
              <w:rPr>
                <w:rFonts w:ascii="宋体" w:eastAsia="宋体" w:hAnsi="宋体"/>
                <w:b/>
                <w:bCs/>
                <w:sz w:val="21"/>
                <w:szCs w:val="21"/>
              </w:rPr>
              <w:fldChar w:fldCharType="begin"/>
            </w:r>
            <w:r>
              <w:rPr>
                <w:rFonts w:ascii="宋体" w:eastAsia="宋体" w:hAnsi="宋体"/>
                <w:b/>
                <w:bCs/>
                <w:sz w:val="21"/>
                <w:szCs w:val="21"/>
              </w:rPr>
              <w:instrText>PAGE</w:instrText>
            </w:r>
            <w:r>
              <w:rPr>
                <w:rFonts w:ascii="宋体" w:eastAsia="宋体" w:hAnsi="宋体"/>
                <w:b/>
                <w:bCs/>
                <w:sz w:val="21"/>
                <w:szCs w:val="21"/>
              </w:rPr>
              <w:fldChar w:fldCharType="separate"/>
            </w:r>
            <w:r>
              <w:rPr>
                <w:rFonts w:ascii="宋体" w:eastAsia="宋体" w:hAnsi="宋体"/>
                <w:b/>
                <w:bCs/>
                <w:sz w:val="21"/>
                <w:szCs w:val="21"/>
                <w:lang w:val="zh-CN"/>
              </w:rPr>
              <w:t>2</w:t>
            </w:r>
            <w:r>
              <w:rPr>
                <w:rFonts w:ascii="宋体" w:eastAsia="宋体" w:hAnsi="宋体"/>
                <w:b/>
                <w:bCs/>
                <w:sz w:val="21"/>
                <w:szCs w:val="21"/>
              </w:rPr>
              <w:fldChar w:fldCharType="end"/>
            </w:r>
            <w:r>
              <w:rPr>
                <w:rFonts w:ascii="宋体" w:eastAsia="宋体" w:hAnsi="宋体"/>
                <w:sz w:val="21"/>
                <w:szCs w:val="21"/>
                <w:lang w:val="zh-CN"/>
              </w:rPr>
              <w:t xml:space="preserve"> / </w:t>
            </w:r>
            <w:r>
              <w:rPr>
                <w:rFonts w:ascii="宋体" w:eastAsia="宋体" w:hAnsi="宋体"/>
                <w:b/>
                <w:bCs/>
                <w:sz w:val="21"/>
                <w:szCs w:val="21"/>
              </w:rPr>
              <w:t>6</w:t>
            </w:r>
          </w:p>
        </w:sdtContent>
      </w:sdt>
    </w:sdtContent>
  </w:sdt>
  <w:p w14:paraId="3CA6F1D4" w14:textId="77777777" w:rsidR="00AE102A" w:rsidRDefault="0054011A">
    <w:pPr>
      <w:pStyle w:val="a3"/>
      <w:ind w:left="210" w:right="210"/>
      <w:jc w:val="right"/>
      <w:rPr>
        <w:rFonts w:eastAsia="宋体"/>
      </w:rPr>
    </w:pPr>
    <w:r>
      <w:rPr>
        <w:rFonts w:ascii="宋体" w:eastAsia="宋体" w:hAnsi="宋体" w:hint="eastAsia"/>
      </w:rPr>
      <w:t>文件编号：ZJRZ-JL-0</w:t>
    </w:r>
    <w:r>
      <w:rPr>
        <w:rFonts w:ascii="宋体" w:eastAsia="宋体" w:hAnsi="宋体"/>
      </w:rPr>
      <w:t xml:space="preserve">02  </w:t>
    </w:r>
    <w:r>
      <w:rPr>
        <w:rFonts w:ascii="宋体" w:eastAsia="宋体" w:hAnsi="宋体" w:hint="eastAsia"/>
      </w:rPr>
      <w:t xml:space="preserve"> 版本：A/1</w:t>
    </w:r>
  </w:p>
  <w:p w14:paraId="6B981C0B" w14:textId="77777777" w:rsidR="00AE102A" w:rsidRDefault="00AE102A">
    <w:pPr>
      <w:pStyle w:val="a3"/>
      <w:jc w:val="right"/>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2087" w14:textId="77777777" w:rsidR="00AE102A" w:rsidRDefault="0054011A">
    <w:pPr>
      <w:pStyle w:val="a3"/>
      <w:ind w:left="210" w:right="210"/>
      <w:jc w:val="right"/>
      <w:rPr>
        <w:rFonts w:eastAsia="宋体"/>
      </w:rPr>
    </w:pPr>
    <w:r>
      <w:rPr>
        <w:rFonts w:ascii="宋体" w:eastAsia="宋体" w:hAnsi="宋体" w:hint="eastAsia"/>
      </w:rPr>
      <w:t>文件编号：ZJRZ-JL-0</w:t>
    </w:r>
    <w:r>
      <w:rPr>
        <w:rFonts w:ascii="宋体" w:eastAsia="宋体" w:hAnsi="宋体"/>
      </w:rPr>
      <w:t xml:space="preserve">02  </w:t>
    </w:r>
    <w:r>
      <w:rPr>
        <w:rFonts w:ascii="宋体" w:eastAsia="宋体" w:hAnsi="宋体" w:hint="eastAsia"/>
      </w:rPr>
      <w:t xml:space="preserve"> 版本：A/1</w:t>
    </w:r>
  </w:p>
  <w:p w14:paraId="7A4E8DB1" w14:textId="77777777" w:rsidR="00AE102A" w:rsidRDefault="00AE10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88A7" w14:textId="77777777" w:rsidR="00705080" w:rsidRDefault="00705080">
      <w:r>
        <w:separator/>
      </w:r>
    </w:p>
  </w:footnote>
  <w:footnote w:type="continuationSeparator" w:id="0">
    <w:p w14:paraId="55CBA0A7" w14:textId="77777777" w:rsidR="00705080" w:rsidRDefault="0070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F840" w14:textId="77777777" w:rsidR="00AE102A" w:rsidRDefault="00AE102A">
    <w:pPr>
      <w:pStyle w:val="a5"/>
      <w:ind w:left="210" w:right="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601B" w14:textId="77777777" w:rsidR="00AE102A" w:rsidRDefault="00AE102A">
    <w:pPr>
      <w:pStyle w:val="a5"/>
      <w:ind w:left="210" w:right="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63F8" w14:textId="77777777" w:rsidR="00AE102A" w:rsidRDefault="00AE102A">
    <w:pPr>
      <w:pStyle w:val="a5"/>
      <w:ind w:left="210"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7E8E"/>
    <w:multiLevelType w:val="multilevel"/>
    <w:tmpl w:val="6BDE7E8E"/>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299"/>
  <w:displayHorizont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2D"/>
    <w:rsid w:val="00062A8B"/>
    <w:rsid w:val="000A2E7A"/>
    <w:rsid w:val="000C1333"/>
    <w:rsid w:val="000E332D"/>
    <w:rsid w:val="000F07EF"/>
    <w:rsid w:val="001323DE"/>
    <w:rsid w:val="00167BD2"/>
    <w:rsid w:val="00170693"/>
    <w:rsid w:val="00227CD6"/>
    <w:rsid w:val="002A4554"/>
    <w:rsid w:val="002A7F0D"/>
    <w:rsid w:val="003E1F7B"/>
    <w:rsid w:val="003E6BA3"/>
    <w:rsid w:val="004B1285"/>
    <w:rsid w:val="004C79C0"/>
    <w:rsid w:val="00524E9A"/>
    <w:rsid w:val="0054011A"/>
    <w:rsid w:val="00566981"/>
    <w:rsid w:val="006035C6"/>
    <w:rsid w:val="00705080"/>
    <w:rsid w:val="00736E01"/>
    <w:rsid w:val="007A75D9"/>
    <w:rsid w:val="007C39F2"/>
    <w:rsid w:val="007E6849"/>
    <w:rsid w:val="00852DAC"/>
    <w:rsid w:val="008728CC"/>
    <w:rsid w:val="00875BFA"/>
    <w:rsid w:val="00881311"/>
    <w:rsid w:val="009B52DF"/>
    <w:rsid w:val="009D3BE3"/>
    <w:rsid w:val="00A46E10"/>
    <w:rsid w:val="00AD3BAA"/>
    <w:rsid w:val="00AE102A"/>
    <w:rsid w:val="00AF2BB8"/>
    <w:rsid w:val="00BD4747"/>
    <w:rsid w:val="00BF5E66"/>
    <w:rsid w:val="00C70AC4"/>
    <w:rsid w:val="00CD01E6"/>
    <w:rsid w:val="00D52326"/>
    <w:rsid w:val="00D67910"/>
    <w:rsid w:val="00D76B49"/>
    <w:rsid w:val="00DD5638"/>
    <w:rsid w:val="00E979EE"/>
    <w:rsid w:val="00FC3AEC"/>
    <w:rsid w:val="26A65407"/>
    <w:rsid w:val="52A17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2DC74F"/>
  <w15:docId w15:val="{59C883D1-2620-4BE2-B6F8-76B475BA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adjustRightInd w:val="0"/>
      <w:snapToGrid w:val="0"/>
      <w:spacing w:line="600" w:lineRule="exact"/>
      <w:ind w:leftChars="100" w:left="100" w:rightChars="100" w:right="100"/>
      <w:jc w:val="left"/>
    </w:pPr>
    <w:rPr>
      <w:b/>
      <w:bCs/>
      <w:sz w:val="32"/>
      <w:szCs w:val="32"/>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Pr>
      <w:b/>
      <w:bCs/>
    </w:rPr>
  </w:style>
  <w:style w:type="character" w:styleId="a9">
    <w:name w:val="Hyperlink"/>
    <w:basedOn w:val="a0"/>
    <w:uiPriority w:val="99"/>
    <w:unhideWhenUsed/>
    <w:rPr>
      <w:color w:val="0563C1" w:themeColor="hyperlink"/>
      <w:u w:val="single"/>
    </w:rPr>
  </w:style>
  <w:style w:type="character" w:customStyle="1" w:styleId="a6">
    <w:name w:val="页眉 字符"/>
    <w:basedOn w:val="a0"/>
    <w:link w:val="a5"/>
    <w:uiPriority w:val="99"/>
    <w:rPr>
      <w:b/>
      <w:bCs/>
      <w:sz w:val="32"/>
      <w:szCs w:val="32"/>
    </w:rPr>
  </w:style>
  <w:style w:type="character" w:customStyle="1" w:styleId="1">
    <w:name w:val="未处理的提及1"/>
    <w:basedOn w:val="a0"/>
    <w:uiPriority w:val="99"/>
    <w:semiHidden/>
    <w:unhideWhenUsed/>
    <w:qFormat/>
    <w:rPr>
      <w:color w:val="605E5C"/>
      <w:shd w:val="clear" w:color="auto" w:fill="E1DFDD"/>
    </w:rPr>
  </w:style>
  <w:style w:type="paragraph" w:styleId="aa">
    <w:name w:val="List Paragraph"/>
    <w:basedOn w:val="a"/>
    <w:uiPriority w:val="34"/>
    <w:qFormat/>
    <w:pPr>
      <w:ind w:firstLineChars="200" w:firstLine="420"/>
    </w:pPr>
  </w:style>
  <w:style w:type="paragraph" w:customStyle="1" w:styleId="10">
    <w:name w:val="列表段落1"/>
    <w:basedOn w:val="a"/>
    <w:uiPriority w:val="34"/>
    <w:qFormat/>
    <w:pPr>
      <w:ind w:firstLineChars="200" w:firstLine="420"/>
    </w:p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dzjrz@gd-zjrz.com"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 剑桥</dc:creator>
  <cp:lastModifiedBy>唐 剑桥</cp:lastModifiedBy>
  <cp:revision>29</cp:revision>
  <cp:lastPrinted>2021-08-07T09:30:00Z</cp:lastPrinted>
  <dcterms:created xsi:type="dcterms:W3CDTF">2021-08-07T07:15:00Z</dcterms:created>
  <dcterms:modified xsi:type="dcterms:W3CDTF">2021-12-10T09:12:00Z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1A17612AB20143DCBA39F9EFA1AF1BE4</vt:lpwstr>
  </property>
</Properties>
</file>